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1B" w:rsidRDefault="002D321B" w:rsidP="002D321B">
      <w:pPr>
        <w:pStyle w:val="Default"/>
        <w:jc w:val="both"/>
      </w:pPr>
    </w:p>
    <w:p w:rsidR="002D321B" w:rsidRDefault="002D321B" w:rsidP="002D321B">
      <w:pPr>
        <w:pStyle w:val="Default"/>
        <w:jc w:val="center"/>
        <w:rPr>
          <w:b/>
          <w:bCs/>
          <w:sz w:val="22"/>
          <w:szCs w:val="22"/>
        </w:rPr>
      </w:pPr>
      <w:r w:rsidRPr="002D321B">
        <w:rPr>
          <w:b/>
          <w:bCs/>
          <w:sz w:val="22"/>
          <w:szCs w:val="22"/>
        </w:rPr>
        <w:t>REGULAMIN REKRUTACJI I UCZESTNICTWA W PROJEKCIE</w:t>
      </w:r>
    </w:p>
    <w:p w:rsidR="002D321B" w:rsidRPr="002D321B" w:rsidRDefault="002D321B" w:rsidP="002D321B">
      <w:pPr>
        <w:pStyle w:val="Default"/>
        <w:jc w:val="center"/>
        <w:rPr>
          <w:rFonts w:asciiTheme="minorHAnsi" w:hAnsiTheme="minorHAnsi"/>
          <w:b/>
          <w:bCs/>
          <w:i/>
          <w:sz w:val="22"/>
          <w:szCs w:val="22"/>
        </w:rPr>
      </w:pPr>
      <w:r>
        <w:rPr>
          <w:rFonts w:asciiTheme="minorHAnsi" w:eastAsia="DejaVuSans" w:hAnsiTheme="minorHAnsi"/>
          <w:b/>
          <w:i/>
          <w:sz w:val="22"/>
          <w:szCs w:val="22"/>
        </w:rPr>
        <w:t>„</w:t>
      </w:r>
      <w:r w:rsidRPr="002D321B">
        <w:rPr>
          <w:rFonts w:asciiTheme="minorHAnsi" w:eastAsia="DejaVuSans" w:hAnsiTheme="minorHAnsi"/>
          <w:b/>
          <w:i/>
          <w:sz w:val="22"/>
          <w:szCs w:val="22"/>
        </w:rPr>
        <w:t>Kompetencje zawodowe szansą na sukces</w:t>
      </w:r>
      <w:r>
        <w:rPr>
          <w:rFonts w:asciiTheme="minorHAnsi" w:eastAsia="DejaVuSans" w:hAnsiTheme="minorHAnsi"/>
          <w:b/>
          <w:i/>
          <w:sz w:val="22"/>
          <w:szCs w:val="22"/>
        </w:rPr>
        <w:t>”</w:t>
      </w:r>
    </w:p>
    <w:p w:rsidR="002D321B" w:rsidRDefault="002D321B" w:rsidP="002D321B">
      <w:pPr>
        <w:pStyle w:val="Default"/>
        <w:jc w:val="both"/>
        <w:rPr>
          <w:sz w:val="32"/>
          <w:szCs w:val="32"/>
        </w:rPr>
      </w:pPr>
    </w:p>
    <w:p w:rsidR="002D321B" w:rsidRDefault="002D321B" w:rsidP="002D321B">
      <w:pPr>
        <w:pStyle w:val="Default"/>
        <w:jc w:val="center"/>
        <w:rPr>
          <w:sz w:val="22"/>
          <w:szCs w:val="22"/>
        </w:rPr>
      </w:pPr>
      <w:r>
        <w:rPr>
          <w:b/>
          <w:bCs/>
          <w:sz w:val="22"/>
          <w:szCs w:val="22"/>
        </w:rPr>
        <w:t>§ 1</w:t>
      </w:r>
    </w:p>
    <w:p w:rsidR="002D321B" w:rsidRDefault="00A05CAC" w:rsidP="002D321B">
      <w:pPr>
        <w:pStyle w:val="Default"/>
        <w:jc w:val="center"/>
        <w:rPr>
          <w:b/>
          <w:bCs/>
          <w:sz w:val="22"/>
          <w:szCs w:val="22"/>
        </w:rPr>
      </w:pPr>
      <w:r>
        <w:rPr>
          <w:b/>
          <w:bCs/>
          <w:sz w:val="22"/>
          <w:szCs w:val="22"/>
        </w:rPr>
        <w:t>DEFINICJE UŻYWANE W REGULAMINIE</w:t>
      </w:r>
    </w:p>
    <w:p w:rsidR="002D321B" w:rsidRDefault="002D321B" w:rsidP="002D321B">
      <w:pPr>
        <w:pStyle w:val="Default"/>
        <w:spacing w:after="18"/>
        <w:jc w:val="both"/>
        <w:rPr>
          <w:sz w:val="22"/>
          <w:szCs w:val="22"/>
        </w:rPr>
      </w:pPr>
      <w:r>
        <w:rPr>
          <w:sz w:val="22"/>
          <w:szCs w:val="22"/>
        </w:rPr>
        <w:t xml:space="preserve">1. </w:t>
      </w:r>
      <w:r>
        <w:rPr>
          <w:b/>
          <w:bCs/>
          <w:sz w:val="22"/>
          <w:szCs w:val="22"/>
        </w:rPr>
        <w:t>Beneficjent –</w:t>
      </w:r>
      <w:r>
        <w:rPr>
          <w:sz w:val="22"/>
          <w:szCs w:val="22"/>
        </w:rPr>
        <w:t xml:space="preserve">podmiot, który podpisał z Wojewódzkim Urzędem Pracy w Katowicach zwanym dalej WUP Katowice, umowę o dofinansowanie Projektu. Beneficjentem jest Zakład Doskonalenia Zawodowego w Katowicach, ulica Krasińskiego 2, 40-952 Katowice. </w:t>
      </w:r>
    </w:p>
    <w:p w:rsidR="002D321B" w:rsidRDefault="002D321B" w:rsidP="002D321B">
      <w:pPr>
        <w:pStyle w:val="Default"/>
        <w:spacing w:after="18"/>
        <w:jc w:val="both"/>
        <w:rPr>
          <w:sz w:val="22"/>
          <w:szCs w:val="22"/>
        </w:rPr>
      </w:pPr>
      <w:r>
        <w:rPr>
          <w:sz w:val="22"/>
          <w:szCs w:val="22"/>
        </w:rPr>
        <w:t xml:space="preserve">2. </w:t>
      </w:r>
      <w:r>
        <w:rPr>
          <w:b/>
          <w:bCs/>
          <w:sz w:val="22"/>
          <w:szCs w:val="22"/>
        </w:rPr>
        <w:t xml:space="preserve">Projekt – </w:t>
      </w:r>
      <w:r>
        <w:rPr>
          <w:sz w:val="22"/>
          <w:szCs w:val="22"/>
        </w:rPr>
        <w:t xml:space="preserve">Projekt pt. </w:t>
      </w:r>
      <w:r>
        <w:rPr>
          <w:rFonts w:asciiTheme="minorHAnsi" w:eastAsia="DejaVuSans" w:hAnsiTheme="minorHAnsi"/>
          <w:b/>
          <w:i/>
          <w:sz w:val="22"/>
          <w:szCs w:val="22"/>
        </w:rPr>
        <w:t>„</w:t>
      </w:r>
      <w:r w:rsidRPr="002D321B">
        <w:rPr>
          <w:rFonts w:asciiTheme="minorHAnsi" w:eastAsia="DejaVuSans" w:hAnsiTheme="minorHAnsi"/>
          <w:b/>
          <w:i/>
          <w:sz w:val="22"/>
          <w:szCs w:val="22"/>
        </w:rPr>
        <w:t>Kompetencje zawodowe szansą na sukces</w:t>
      </w:r>
      <w:r>
        <w:rPr>
          <w:rFonts w:asciiTheme="minorHAnsi" w:eastAsia="DejaVuSans" w:hAnsiTheme="minorHAnsi"/>
          <w:b/>
          <w:i/>
          <w:sz w:val="22"/>
          <w:szCs w:val="22"/>
        </w:rPr>
        <w:t>”</w:t>
      </w:r>
      <w:r>
        <w:rPr>
          <w:sz w:val="22"/>
          <w:szCs w:val="22"/>
        </w:rPr>
        <w:t xml:space="preserve"> realizowany na podstawie Umowy o dofinansowanie Projektu w ramach Regionalnego Programu Operacyjnego Województwa Śląskiego na lata 2014-2020 współfinansowany ze środków Unii Europejskiej w ramach Europejskiego Funduszu Społecznego, Priorytet VII „Regionalny rynek pracy”, Działanie 7.1 „Poprawa sytuacji osób bezrobotnych na rynku pracy – projekty konkursowe”. </w:t>
      </w:r>
    </w:p>
    <w:p w:rsidR="002D321B" w:rsidRDefault="002D321B" w:rsidP="002D321B">
      <w:pPr>
        <w:pStyle w:val="Default"/>
        <w:spacing w:after="18"/>
        <w:jc w:val="both"/>
        <w:rPr>
          <w:sz w:val="22"/>
          <w:szCs w:val="22"/>
        </w:rPr>
      </w:pPr>
      <w:r>
        <w:rPr>
          <w:sz w:val="22"/>
          <w:szCs w:val="22"/>
        </w:rPr>
        <w:t xml:space="preserve">3. </w:t>
      </w:r>
      <w:r>
        <w:rPr>
          <w:b/>
          <w:bCs/>
          <w:sz w:val="22"/>
          <w:szCs w:val="22"/>
        </w:rPr>
        <w:t xml:space="preserve">Kandydatka/Kandydat – </w:t>
      </w:r>
      <w:r>
        <w:rPr>
          <w:sz w:val="22"/>
          <w:szCs w:val="22"/>
        </w:rPr>
        <w:t xml:space="preserve">osoba fizyczna (kobieta lub mężczyzna), starająca się o udział w Projekcie, która złożyła dokumenty rekrutacyjne. </w:t>
      </w:r>
    </w:p>
    <w:p w:rsidR="002D321B" w:rsidRDefault="002D321B" w:rsidP="002D321B">
      <w:pPr>
        <w:pStyle w:val="Default"/>
        <w:spacing w:after="18"/>
        <w:jc w:val="both"/>
        <w:rPr>
          <w:sz w:val="22"/>
          <w:szCs w:val="22"/>
        </w:rPr>
      </w:pPr>
      <w:r>
        <w:rPr>
          <w:sz w:val="22"/>
          <w:szCs w:val="22"/>
        </w:rPr>
        <w:t>4.</w:t>
      </w:r>
      <w:r w:rsidR="005C6336">
        <w:rPr>
          <w:sz w:val="22"/>
          <w:szCs w:val="22"/>
        </w:rPr>
        <w:t xml:space="preserve"> </w:t>
      </w:r>
      <w:r>
        <w:rPr>
          <w:b/>
          <w:bCs/>
          <w:sz w:val="22"/>
          <w:szCs w:val="22"/>
        </w:rPr>
        <w:t xml:space="preserve">Uczestniczka/Uczestnik Projektu </w:t>
      </w:r>
      <w:r>
        <w:rPr>
          <w:sz w:val="22"/>
          <w:szCs w:val="22"/>
        </w:rPr>
        <w:t xml:space="preserve">– Kandydatka/Kandydat, która/który została/został zakwalifikowana/zakwalifikowany do udziału w Projekcie oraz podpisała/podpisał umowę uczestnictwa w projekcie. </w:t>
      </w:r>
    </w:p>
    <w:p w:rsidR="002D321B" w:rsidRDefault="002D321B" w:rsidP="002D321B">
      <w:pPr>
        <w:pStyle w:val="Default"/>
        <w:spacing w:after="18"/>
        <w:jc w:val="both"/>
        <w:rPr>
          <w:sz w:val="22"/>
          <w:szCs w:val="22"/>
        </w:rPr>
      </w:pPr>
      <w:r>
        <w:rPr>
          <w:sz w:val="22"/>
          <w:szCs w:val="22"/>
        </w:rPr>
        <w:t xml:space="preserve">5. </w:t>
      </w:r>
      <w:r>
        <w:rPr>
          <w:b/>
          <w:bCs/>
          <w:sz w:val="22"/>
          <w:szCs w:val="22"/>
        </w:rPr>
        <w:t xml:space="preserve">Osoba powyżej </w:t>
      </w:r>
      <w:r w:rsidR="005C6336">
        <w:rPr>
          <w:b/>
          <w:bCs/>
          <w:sz w:val="22"/>
          <w:szCs w:val="22"/>
        </w:rPr>
        <w:t>30</w:t>
      </w:r>
      <w:r>
        <w:rPr>
          <w:b/>
          <w:bCs/>
          <w:sz w:val="22"/>
          <w:szCs w:val="22"/>
        </w:rPr>
        <w:t xml:space="preserve"> roku życia </w:t>
      </w:r>
      <w:r>
        <w:rPr>
          <w:sz w:val="22"/>
          <w:szCs w:val="22"/>
        </w:rPr>
        <w:t xml:space="preserve">- osoba, która w dniu rozpoczęcia udziału w Projekcie miała ukończone 30 lat (od dnia 30 urodzin). Wiek uczestników określany jest na podstawie daty urodzenia i ustalany w dniu rozpoczęcia udziału w Projekcie. </w:t>
      </w:r>
    </w:p>
    <w:p w:rsidR="002D321B" w:rsidRDefault="002D321B" w:rsidP="002D321B">
      <w:pPr>
        <w:pStyle w:val="Default"/>
        <w:spacing w:after="18"/>
        <w:jc w:val="both"/>
        <w:rPr>
          <w:sz w:val="22"/>
          <w:szCs w:val="22"/>
        </w:rPr>
      </w:pPr>
      <w:r>
        <w:rPr>
          <w:sz w:val="22"/>
          <w:szCs w:val="22"/>
        </w:rPr>
        <w:t xml:space="preserve">6. </w:t>
      </w:r>
      <w:r>
        <w:rPr>
          <w:b/>
          <w:bCs/>
          <w:sz w:val="22"/>
          <w:szCs w:val="22"/>
        </w:rPr>
        <w:t>Osoby bezrobotne</w:t>
      </w:r>
      <w:r>
        <w:rPr>
          <w:sz w:val="22"/>
          <w:szCs w:val="22"/>
        </w:rPr>
        <w:t>– osoby pozostające bez pracy, gotowe do podjęcia pracy i aktywnie poszukujące zatrudnienia. Definicja uwzględnia osoby zarejestrowane jako bezrobotne w ewidencji urzędów pracy zgodnie z krajowymi przepisami, nawet jeśli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r w:rsidR="00986EBF">
        <w:rPr>
          <w:rStyle w:val="Odwoanieprzypisudolnego"/>
          <w:sz w:val="22"/>
          <w:szCs w:val="22"/>
        </w:rPr>
        <w:footnoteReference w:id="1"/>
      </w:r>
      <w:r>
        <w:rPr>
          <w:sz w:val="22"/>
          <w:szCs w:val="22"/>
        </w:rPr>
        <w:t xml:space="preserve">. </w:t>
      </w:r>
    </w:p>
    <w:p w:rsidR="00986EBF" w:rsidRPr="00B462EE" w:rsidRDefault="002D321B" w:rsidP="00986EBF">
      <w:pPr>
        <w:pStyle w:val="Default"/>
        <w:jc w:val="both"/>
        <w:rPr>
          <w:sz w:val="22"/>
          <w:szCs w:val="22"/>
        </w:rPr>
      </w:pPr>
      <w:r>
        <w:rPr>
          <w:sz w:val="22"/>
          <w:szCs w:val="22"/>
        </w:rPr>
        <w:t xml:space="preserve">7. </w:t>
      </w:r>
      <w:r>
        <w:rPr>
          <w:b/>
          <w:bCs/>
          <w:sz w:val="22"/>
          <w:szCs w:val="22"/>
        </w:rPr>
        <w:t xml:space="preserve">Osoby długotrwale bezrobotne </w:t>
      </w:r>
      <w:r>
        <w:rPr>
          <w:sz w:val="22"/>
          <w:szCs w:val="22"/>
        </w:rPr>
        <w:t xml:space="preserve">– to osoby bezrobotne nieprzerwanie przez okres ponad 12 </w:t>
      </w:r>
      <w:r w:rsidR="00986EBF">
        <w:rPr>
          <w:sz w:val="22"/>
          <w:szCs w:val="22"/>
        </w:rPr>
        <w:t>m</w:t>
      </w:r>
      <w:r>
        <w:rPr>
          <w:sz w:val="22"/>
          <w:szCs w:val="22"/>
        </w:rPr>
        <w:t xml:space="preserve">iesięcy (&gt;12 miesięcy). </w:t>
      </w:r>
      <w:r w:rsidR="00986EBF">
        <w:rPr>
          <w:sz w:val="22"/>
          <w:szCs w:val="22"/>
        </w:rPr>
        <w:t>D</w:t>
      </w:r>
      <w:r w:rsidR="00986EBF" w:rsidRPr="00B462EE">
        <w:rPr>
          <w:sz w:val="22"/>
          <w:szCs w:val="22"/>
        </w:rPr>
        <w:t xml:space="preserve">efinicja pojęcia „długotrwale bezrobotny” różni się w zależności od wieku: </w:t>
      </w:r>
    </w:p>
    <w:p w:rsidR="00986EBF" w:rsidRPr="00B462EE" w:rsidRDefault="00986EBF" w:rsidP="00986EBF">
      <w:pPr>
        <w:pStyle w:val="Default"/>
        <w:jc w:val="both"/>
        <w:rPr>
          <w:sz w:val="22"/>
          <w:szCs w:val="22"/>
        </w:rPr>
      </w:pPr>
      <w:r w:rsidRPr="00B462EE">
        <w:rPr>
          <w:sz w:val="22"/>
          <w:szCs w:val="22"/>
        </w:rPr>
        <w:t xml:space="preserve">- młodzież (&lt;25lat) – osoby bezrobotne nieprzerwanie przez okres ponad 6 miesięcy (&gt;6miesięcy); </w:t>
      </w:r>
    </w:p>
    <w:p w:rsidR="00986EBF" w:rsidRPr="00B462EE" w:rsidRDefault="00986EBF" w:rsidP="00986EBF">
      <w:pPr>
        <w:pStyle w:val="Default"/>
        <w:jc w:val="both"/>
        <w:rPr>
          <w:sz w:val="22"/>
          <w:szCs w:val="22"/>
        </w:rPr>
      </w:pPr>
      <w:r w:rsidRPr="00B462EE">
        <w:rPr>
          <w:sz w:val="22"/>
          <w:szCs w:val="22"/>
        </w:rPr>
        <w:t xml:space="preserve">- dorośli (25 lat lub więcej) – osoby bezrobotne nieprzerwalnie przez okres ponad 12 miesięcy (&gt;12 miesięcy). </w:t>
      </w:r>
    </w:p>
    <w:p w:rsidR="00986EBF" w:rsidRPr="00B462EE" w:rsidRDefault="00986EBF" w:rsidP="00986EBF">
      <w:pPr>
        <w:pStyle w:val="Default"/>
        <w:spacing w:after="18"/>
        <w:jc w:val="both"/>
        <w:rPr>
          <w:sz w:val="22"/>
          <w:szCs w:val="22"/>
        </w:rPr>
      </w:pPr>
      <w:r w:rsidRPr="00B462EE">
        <w:rPr>
          <w:sz w:val="22"/>
          <w:szCs w:val="22"/>
        </w:rPr>
        <w:t>Wiek uczestników projektu jest określany na podstawie daty urodzenia i ustalany w dniu rozpoczęcia udziału w projekcie.</w:t>
      </w:r>
    </w:p>
    <w:p w:rsidR="002D321B" w:rsidRDefault="002D321B" w:rsidP="002D321B">
      <w:pPr>
        <w:pStyle w:val="Default"/>
        <w:spacing w:after="18"/>
        <w:jc w:val="both"/>
        <w:rPr>
          <w:sz w:val="22"/>
          <w:szCs w:val="22"/>
        </w:rPr>
      </w:pPr>
      <w:r>
        <w:rPr>
          <w:sz w:val="22"/>
          <w:szCs w:val="22"/>
        </w:rPr>
        <w:t xml:space="preserve">8. </w:t>
      </w:r>
      <w:r>
        <w:rPr>
          <w:b/>
          <w:bCs/>
          <w:sz w:val="22"/>
          <w:szCs w:val="22"/>
        </w:rPr>
        <w:t xml:space="preserve">Osoby bierne zawodowo </w:t>
      </w:r>
      <w:r>
        <w:rPr>
          <w:sz w:val="22"/>
          <w:szCs w:val="22"/>
        </w:rPr>
        <w:t xml:space="preserve">- osoby, które w chwili przystąpienia do Projektu nie tworzą zasobów siły roboczej (tzn. nie pracują i nie są osobami bezrobotnymi). Za biernych zawodowo uznaje się m.in. studentów studiów stacjonarnych oraz osoby będące na urlopie wychowawczym (rozumianym jako nieobecność w pracy, spowodowana opieką nad dzieckiem w okresie, który nie mieści się w ramach urlopu macierzyńskiego lub urlopu rodzicielskiego), chyba że są zarejestrowane już jako osoby bezrobotne (wówczas status bezrobotnego ma pierwszeństwo). Osoby prowadzące działalność na własny rachunek (w tym bezpłatnie pomagający osobie prowadzącej działalność członek rodziny) nie są uznawane za bierne zawodowo. </w:t>
      </w:r>
    </w:p>
    <w:p w:rsidR="002D321B" w:rsidRDefault="002D321B" w:rsidP="002D321B">
      <w:pPr>
        <w:pStyle w:val="Default"/>
        <w:spacing w:after="18"/>
        <w:jc w:val="both"/>
        <w:rPr>
          <w:sz w:val="22"/>
          <w:szCs w:val="22"/>
        </w:rPr>
      </w:pPr>
      <w:r>
        <w:rPr>
          <w:sz w:val="22"/>
          <w:szCs w:val="22"/>
        </w:rPr>
        <w:t xml:space="preserve">9. </w:t>
      </w:r>
      <w:r>
        <w:rPr>
          <w:b/>
          <w:bCs/>
          <w:sz w:val="22"/>
          <w:szCs w:val="22"/>
        </w:rPr>
        <w:t xml:space="preserve">Osoby niepełnosprawne </w:t>
      </w:r>
      <w:r>
        <w:rPr>
          <w:sz w:val="22"/>
          <w:szCs w:val="22"/>
        </w:rPr>
        <w:t xml:space="preserve">– osoby w rozumieniu ustawy z dnia 27 sierpnia 1997 r. o rehabilitacji zawodowej i społecznej oraz zatrudnianiu osób niepełnosprawnych </w:t>
      </w:r>
      <w:r w:rsidR="005C6336" w:rsidRPr="005C6336">
        <w:rPr>
          <w:rFonts w:asciiTheme="minorHAnsi" w:hAnsiTheme="minorHAnsi" w:cs="Arial"/>
          <w:sz w:val="22"/>
          <w:szCs w:val="22"/>
        </w:rPr>
        <w:t>(</w:t>
      </w:r>
      <w:proofErr w:type="spellStart"/>
      <w:r w:rsidR="005C6336" w:rsidRPr="005C6336">
        <w:rPr>
          <w:rFonts w:asciiTheme="minorHAnsi" w:hAnsiTheme="minorHAnsi" w:cs="Arial"/>
          <w:sz w:val="22"/>
          <w:szCs w:val="22"/>
        </w:rPr>
        <w:t>t.j</w:t>
      </w:r>
      <w:proofErr w:type="spellEnd"/>
      <w:r w:rsidR="005C6336" w:rsidRPr="005C6336">
        <w:rPr>
          <w:rFonts w:asciiTheme="minorHAnsi" w:hAnsiTheme="minorHAnsi" w:cs="Arial"/>
          <w:sz w:val="22"/>
          <w:szCs w:val="22"/>
        </w:rPr>
        <w:t xml:space="preserve">. Dz. U. z 2016 r., poz. 2046 z </w:t>
      </w:r>
      <w:proofErr w:type="spellStart"/>
      <w:r w:rsidR="005C6336" w:rsidRPr="005C6336">
        <w:rPr>
          <w:rFonts w:asciiTheme="minorHAnsi" w:hAnsiTheme="minorHAnsi" w:cs="Arial"/>
          <w:sz w:val="22"/>
          <w:szCs w:val="22"/>
        </w:rPr>
        <w:lastRenderedPageBreak/>
        <w:t>późn</w:t>
      </w:r>
      <w:proofErr w:type="spellEnd"/>
      <w:r w:rsidR="005C6336" w:rsidRPr="005C6336">
        <w:rPr>
          <w:rFonts w:asciiTheme="minorHAnsi" w:hAnsiTheme="minorHAnsi" w:cs="Arial"/>
          <w:sz w:val="22"/>
          <w:szCs w:val="22"/>
        </w:rPr>
        <w:t>. zm.)</w:t>
      </w:r>
      <w:r w:rsidRPr="005C6336">
        <w:rPr>
          <w:rFonts w:asciiTheme="minorHAnsi" w:hAnsiTheme="minorHAnsi"/>
          <w:sz w:val="22"/>
          <w:szCs w:val="22"/>
        </w:rPr>
        <w:t>,</w:t>
      </w:r>
      <w:r>
        <w:rPr>
          <w:sz w:val="22"/>
          <w:szCs w:val="22"/>
        </w:rPr>
        <w:t xml:space="preserve"> a także osoby z zaburzeniami psychicznymi, o których mowa w ustawie z dnia 19 sierpnia 1994 r. o ochronie zdrowia psychicznego </w:t>
      </w:r>
      <w:r w:rsidR="00445722" w:rsidRPr="00445722">
        <w:rPr>
          <w:rFonts w:cs="Arial"/>
          <w:sz w:val="22"/>
          <w:szCs w:val="22"/>
        </w:rPr>
        <w:t>(</w:t>
      </w:r>
      <w:proofErr w:type="spellStart"/>
      <w:r w:rsidR="00445722" w:rsidRPr="00445722">
        <w:rPr>
          <w:rFonts w:cs="Arial"/>
          <w:sz w:val="22"/>
          <w:szCs w:val="22"/>
        </w:rPr>
        <w:t>t.j</w:t>
      </w:r>
      <w:proofErr w:type="spellEnd"/>
      <w:r w:rsidR="00445722" w:rsidRPr="00445722">
        <w:rPr>
          <w:rFonts w:cs="Arial"/>
          <w:sz w:val="22"/>
          <w:szCs w:val="22"/>
        </w:rPr>
        <w:t xml:space="preserve">. Dz. U. z 2017 r., poz. 882 z </w:t>
      </w:r>
      <w:proofErr w:type="spellStart"/>
      <w:r w:rsidR="00445722" w:rsidRPr="00445722">
        <w:rPr>
          <w:rFonts w:cs="Arial"/>
          <w:sz w:val="22"/>
          <w:szCs w:val="22"/>
        </w:rPr>
        <w:t>późn</w:t>
      </w:r>
      <w:proofErr w:type="spellEnd"/>
      <w:r w:rsidR="00445722" w:rsidRPr="00445722">
        <w:rPr>
          <w:rFonts w:cs="Arial"/>
          <w:sz w:val="22"/>
          <w:szCs w:val="22"/>
        </w:rPr>
        <w:t>. zm.)</w:t>
      </w:r>
      <w:r>
        <w:rPr>
          <w:sz w:val="22"/>
          <w:szCs w:val="22"/>
        </w:rPr>
        <w:t xml:space="preserve">. </w:t>
      </w:r>
    </w:p>
    <w:p w:rsidR="002D321B" w:rsidRDefault="002D321B" w:rsidP="00986EBF">
      <w:pPr>
        <w:pStyle w:val="Default"/>
        <w:jc w:val="both"/>
        <w:rPr>
          <w:rFonts w:cstheme="minorBidi"/>
          <w:color w:val="auto"/>
        </w:rPr>
      </w:pPr>
      <w:r>
        <w:rPr>
          <w:sz w:val="22"/>
          <w:szCs w:val="22"/>
        </w:rPr>
        <w:t xml:space="preserve">10. </w:t>
      </w:r>
      <w:r>
        <w:rPr>
          <w:b/>
          <w:bCs/>
          <w:sz w:val="22"/>
          <w:szCs w:val="22"/>
        </w:rPr>
        <w:t xml:space="preserve">Osoby od 50 roku życia </w:t>
      </w:r>
      <w:r>
        <w:rPr>
          <w:sz w:val="22"/>
          <w:szCs w:val="22"/>
        </w:rPr>
        <w:t xml:space="preserve">- osoba, która w dniu rozpoczęcia udziału w Projekcie miała ukończone 50 lat (od dnia 50 urodzin). Wiek uczestników określany jest na podstawie daty urodzenia i ustalany </w:t>
      </w:r>
      <w:r w:rsidR="00445722">
        <w:rPr>
          <w:sz w:val="22"/>
          <w:szCs w:val="22"/>
        </w:rPr>
        <w:br/>
      </w:r>
      <w:r>
        <w:rPr>
          <w:sz w:val="22"/>
          <w:szCs w:val="22"/>
        </w:rPr>
        <w:t xml:space="preserve">w dniu rozpoczęcia udziału w Projekcie. </w:t>
      </w:r>
    </w:p>
    <w:p w:rsidR="002D321B" w:rsidRDefault="002D321B" w:rsidP="002D321B">
      <w:pPr>
        <w:pStyle w:val="Default"/>
        <w:spacing w:after="17"/>
        <w:jc w:val="both"/>
        <w:rPr>
          <w:color w:val="auto"/>
          <w:sz w:val="22"/>
          <w:szCs w:val="22"/>
        </w:rPr>
      </w:pPr>
      <w:r>
        <w:rPr>
          <w:color w:val="auto"/>
          <w:sz w:val="22"/>
          <w:szCs w:val="22"/>
        </w:rPr>
        <w:t xml:space="preserve">11. </w:t>
      </w:r>
      <w:r>
        <w:rPr>
          <w:b/>
          <w:bCs/>
          <w:color w:val="auto"/>
          <w:sz w:val="22"/>
          <w:szCs w:val="22"/>
        </w:rPr>
        <w:t xml:space="preserve">Osoby o niskich kwalifikacjach </w:t>
      </w:r>
      <w:r>
        <w:rPr>
          <w:color w:val="auto"/>
          <w:sz w:val="22"/>
          <w:szCs w:val="22"/>
        </w:rPr>
        <w:t xml:space="preserve">– osoby posiadające wykształcenie na poziomie do ISCED 3 – </w:t>
      </w:r>
      <w:r w:rsidR="00445722" w:rsidRPr="00445722">
        <w:rPr>
          <w:rFonts w:cs="Arial"/>
          <w:sz w:val="22"/>
          <w:szCs w:val="22"/>
        </w:rPr>
        <w:t>(</w:t>
      </w:r>
      <w:proofErr w:type="spellStart"/>
      <w:r w:rsidR="00445722" w:rsidRPr="00445722">
        <w:rPr>
          <w:rFonts w:cs="Arial"/>
          <w:sz w:val="22"/>
          <w:szCs w:val="22"/>
        </w:rPr>
        <w:t>ponadgimnazjalne</w:t>
      </w:r>
      <w:proofErr w:type="spellEnd"/>
      <w:r w:rsidR="00445722" w:rsidRPr="00445722">
        <w:rPr>
          <w:rFonts w:cs="Arial"/>
          <w:sz w:val="22"/>
          <w:szCs w:val="22"/>
        </w:rPr>
        <w:t xml:space="preserve"> włącznie – typ ukończonej szkoły: </w:t>
      </w:r>
      <w:r w:rsidR="00445722" w:rsidRPr="00445722">
        <w:rPr>
          <w:rFonts w:eastAsia="F2" w:cs="F2"/>
          <w:sz w:val="22"/>
          <w:szCs w:val="22"/>
        </w:rPr>
        <w:t>liceum, liceum profilowane, technikum, technikum uzupełniające, zasadnicza szkoła zawodowa).</w:t>
      </w:r>
      <w:r w:rsidR="00445722" w:rsidRPr="00445722">
        <w:rPr>
          <w:rFonts w:cs="Arial"/>
          <w:sz w:val="22"/>
          <w:szCs w:val="22"/>
        </w:rPr>
        <w:t xml:space="preserve"> Stopień uzyskanego wykształcenia jest określany w dniu rozpoczęcia uczestnictwa w projekcie. Osoby przystępujące do projektu należy wykazać jeden raz, uwzględniając najwyższy ukończony poziom ISCED.</w:t>
      </w:r>
      <w:r w:rsidRPr="00445722">
        <w:rPr>
          <w:color w:val="auto"/>
          <w:sz w:val="22"/>
          <w:szCs w:val="22"/>
        </w:rPr>
        <w:t xml:space="preserve"> </w:t>
      </w:r>
    </w:p>
    <w:p w:rsidR="009A522C" w:rsidRPr="009A522C" w:rsidRDefault="004C209E" w:rsidP="009A522C">
      <w:pPr>
        <w:autoSpaceDE w:val="0"/>
        <w:autoSpaceDN w:val="0"/>
        <w:adjustRightInd w:val="0"/>
        <w:spacing w:after="0" w:line="240" w:lineRule="auto"/>
        <w:jc w:val="both"/>
        <w:rPr>
          <w:rFonts w:cs="TimesNewRoman"/>
        </w:rPr>
      </w:pPr>
      <w:r>
        <w:t xml:space="preserve">12. </w:t>
      </w:r>
      <w:r w:rsidRPr="004C209E">
        <w:rPr>
          <w:b/>
        </w:rPr>
        <w:t>Osoby w trudnej sytuacji finansowej</w:t>
      </w:r>
      <w:r>
        <w:rPr>
          <w:b/>
        </w:rPr>
        <w:t xml:space="preserve"> – </w:t>
      </w:r>
      <w:r w:rsidRPr="004C209E">
        <w:t>zgodnie</w:t>
      </w:r>
      <w:r>
        <w:rPr>
          <w:b/>
        </w:rPr>
        <w:t xml:space="preserve"> </w:t>
      </w:r>
      <w:r w:rsidRPr="004D43F5">
        <w:rPr>
          <w:rFonts w:cs="Tahoma"/>
        </w:rPr>
        <w:t>z Rozporzą</w:t>
      </w:r>
      <w:r>
        <w:rPr>
          <w:rFonts w:cs="Tahoma"/>
        </w:rPr>
        <w:t>dzeniem Rady Ministrów z dnia 29 lipca 2015</w:t>
      </w:r>
      <w:r w:rsidRPr="004D43F5">
        <w:rPr>
          <w:rFonts w:cs="Tahoma"/>
        </w:rPr>
        <w:t xml:space="preserve"> roku w sprawie zweryfikowanych kryteriów dochodowych oraz kwot świadczeń pieniężnych z pomocy społecznej</w:t>
      </w:r>
      <w:r>
        <w:rPr>
          <w:rFonts w:cs="Tahoma"/>
        </w:rPr>
        <w:t xml:space="preserve"> </w:t>
      </w:r>
      <w:r w:rsidR="009A522C" w:rsidRPr="009A522C">
        <w:rPr>
          <w:rFonts w:cs="TimesNewRoman"/>
        </w:rPr>
        <w:t>Ustala się następujące zweryfikowane kryteria dochodowe, kwoty świadczeń pieniężnych z pomocy społecznej</w:t>
      </w:r>
      <w:r w:rsidR="009A522C">
        <w:rPr>
          <w:rFonts w:cs="TimesNewRoman"/>
        </w:rPr>
        <w:t xml:space="preserve"> </w:t>
      </w:r>
      <w:r w:rsidR="009A522C" w:rsidRPr="009A522C">
        <w:rPr>
          <w:rFonts w:cs="TimesNewRoman"/>
        </w:rPr>
        <w:t>oraz kwotę dochodu z 1 ha przeliczeniowego:</w:t>
      </w:r>
    </w:p>
    <w:p w:rsidR="009A522C" w:rsidRPr="009A522C" w:rsidRDefault="009A522C" w:rsidP="009A522C">
      <w:pPr>
        <w:autoSpaceDE w:val="0"/>
        <w:autoSpaceDN w:val="0"/>
        <w:adjustRightInd w:val="0"/>
        <w:spacing w:after="0" w:line="240" w:lineRule="auto"/>
        <w:jc w:val="both"/>
        <w:rPr>
          <w:rFonts w:cs="TimesNewRoman"/>
        </w:rPr>
      </w:pPr>
      <w:r w:rsidRPr="009A522C">
        <w:rPr>
          <w:rFonts w:cs="TimesNewRoman"/>
        </w:rPr>
        <w:t>1) kryteria dochodowe:</w:t>
      </w:r>
    </w:p>
    <w:p w:rsidR="009A522C" w:rsidRPr="009A522C" w:rsidRDefault="009A522C" w:rsidP="009A522C">
      <w:pPr>
        <w:autoSpaceDE w:val="0"/>
        <w:autoSpaceDN w:val="0"/>
        <w:adjustRightInd w:val="0"/>
        <w:spacing w:after="0" w:line="240" w:lineRule="auto"/>
        <w:jc w:val="both"/>
        <w:rPr>
          <w:rFonts w:cs="TimesNewRoman"/>
        </w:rPr>
      </w:pPr>
      <w:r w:rsidRPr="009A522C">
        <w:rPr>
          <w:rFonts w:cs="TimesNewRoman"/>
        </w:rPr>
        <w:t>a) dla osoby samotnie gospodarującej – w wysokości 634 zł,</w:t>
      </w:r>
    </w:p>
    <w:p w:rsidR="009A522C" w:rsidRPr="009A522C" w:rsidRDefault="009A522C" w:rsidP="009A522C">
      <w:pPr>
        <w:autoSpaceDE w:val="0"/>
        <w:autoSpaceDN w:val="0"/>
        <w:adjustRightInd w:val="0"/>
        <w:spacing w:after="0" w:line="240" w:lineRule="auto"/>
        <w:jc w:val="both"/>
        <w:rPr>
          <w:rFonts w:cs="TimesNewRoman"/>
        </w:rPr>
      </w:pPr>
      <w:r w:rsidRPr="009A522C">
        <w:rPr>
          <w:rFonts w:cs="TimesNewRoman"/>
        </w:rPr>
        <w:t>b) dla osoby w rodzinie – w wysokości 514 zł;</w:t>
      </w:r>
    </w:p>
    <w:p w:rsidR="009A522C" w:rsidRPr="009A522C" w:rsidRDefault="009A522C" w:rsidP="009A522C">
      <w:pPr>
        <w:autoSpaceDE w:val="0"/>
        <w:autoSpaceDN w:val="0"/>
        <w:adjustRightInd w:val="0"/>
        <w:spacing w:after="0" w:line="240" w:lineRule="auto"/>
        <w:jc w:val="both"/>
        <w:rPr>
          <w:rFonts w:cs="TimesNewRoman"/>
        </w:rPr>
      </w:pPr>
      <w:r w:rsidRPr="009A522C">
        <w:rPr>
          <w:rFonts w:cs="TimesNewRoman"/>
        </w:rPr>
        <w:t>2) kwoty świadczeń pieniężnych z pomocy społecznej:</w:t>
      </w:r>
    </w:p>
    <w:p w:rsidR="009A522C" w:rsidRPr="009A522C" w:rsidRDefault="009A522C" w:rsidP="009A522C">
      <w:pPr>
        <w:autoSpaceDE w:val="0"/>
        <w:autoSpaceDN w:val="0"/>
        <w:adjustRightInd w:val="0"/>
        <w:spacing w:after="0" w:line="240" w:lineRule="auto"/>
        <w:jc w:val="both"/>
        <w:rPr>
          <w:rFonts w:cs="TimesNewRoman"/>
        </w:rPr>
      </w:pPr>
      <w:r w:rsidRPr="009A522C">
        <w:rPr>
          <w:rFonts w:cs="TimesNewRoman"/>
        </w:rPr>
        <w:t>a) kwotę stanowiącą podstawę ustalenia wysokości pomocy pieniężnej na usamodzielnienie, na kontynuowanie</w:t>
      </w:r>
      <w:r>
        <w:rPr>
          <w:rFonts w:cs="TimesNewRoman"/>
        </w:rPr>
        <w:t xml:space="preserve"> </w:t>
      </w:r>
      <w:r w:rsidRPr="009A522C">
        <w:rPr>
          <w:rFonts w:cs="TimesNewRoman"/>
        </w:rPr>
        <w:t>nauki i pomocy na zagospodarowanie w formie rzeczowej – w wysokości 1722 zł,</w:t>
      </w:r>
    </w:p>
    <w:p w:rsidR="009A522C" w:rsidRPr="009A522C" w:rsidRDefault="009A522C" w:rsidP="009A522C">
      <w:pPr>
        <w:autoSpaceDE w:val="0"/>
        <w:autoSpaceDN w:val="0"/>
        <w:adjustRightInd w:val="0"/>
        <w:spacing w:after="0" w:line="240" w:lineRule="auto"/>
        <w:jc w:val="both"/>
        <w:rPr>
          <w:rFonts w:cs="TimesNewRoman"/>
        </w:rPr>
      </w:pPr>
      <w:r w:rsidRPr="009A522C">
        <w:rPr>
          <w:rFonts w:cs="TimesNewRoman"/>
        </w:rPr>
        <w:t>b) minimalną kwotę świadczenia pieniężnego na utrzymanie i pokrycie wydatków związanych z nauką języka polskiego</w:t>
      </w:r>
      <w:r>
        <w:rPr>
          <w:rFonts w:cs="TimesNewRoman"/>
        </w:rPr>
        <w:t xml:space="preserve"> </w:t>
      </w:r>
      <w:r w:rsidRPr="009A522C">
        <w:rPr>
          <w:rFonts w:cs="TimesNewRoman"/>
        </w:rPr>
        <w:t>dla cudzoziemców, którzy uzyskali w Rzeczypospolitej Polskiej status uchodźcy, ochronę uzupełniającą</w:t>
      </w:r>
      <w:r>
        <w:rPr>
          <w:rFonts w:cs="TimesNewRoman"/>
        </w:rPr>
        <w:t xml:space="preserve"> </w:t>
      </w:r>
      <w:r w:rsidRPr="009A522C">
        <w:rPr>
          <w:rFonts w:cs="TimesNewRoman"/>
        </w:rPr>
        <w:t xml:space="preserve">lub zezwolenie na pobyt czasowy udzielone w związku z okolicznością, o której mowa w art. 159 ust. 1 </w:t>
      </w:r>
      <w:proofErr w:type="spellStart"/>
      <w:r w:rsidRPr="009A522C">
        <w:rPr>
          <w:rFonts w:cs="TimesNewRoman"/>
        </w:rPr>
        <w:t>pkt</w:t>
      </w:r>
      <w:proofErr w:type="spellEnd"/>
      <w:r w:rsidRPr="009A522C">
        <w:rPr>
          <w:rFonts w:cs="TimesNewRoman"/>
        </w:rPr>
        <w:t xml:space="preserve"> 1</w:t>
      </w:r>
      <w:r>
        <w:rPr>
          <w:rFonts w:cs="TimesNewRoman"/>
        </w:rPr>
        <w:t xml:space="preserve"> </w:t>
      </w:r>
      <w:r w:rsidRPr="009A522C">
        <w:rPr>
          <w:rFonts w:cs="TimesNewRoman"/>
        </w:rPr>
        <w:t>lit. c lub d ustawy z dnia 12 grudnia 2013 r. o cudzoziemcach (Dz. U. poz. 1650 oraz z 2014 r. poz. 463 i 1004) –</w:t>
      </w:r>
      <w:r>
        <w:rPr>
          <w:rFonts w:cs="TimesNewRoman"/>
        </w:rPr>
        <w:t xml:space="preserve"> </w:t>
      </w:r>
      <w:r w:rsidRPr="009A522C">
        <w:rPr>
          <w:rFonts w:cs="TimesNewRoman"/>
        </w:rPr>
        <w:t>w wysokości 606 zł,</w:t>
      </w:r>
    </w:p>
    <w:p w:rsidR="009A522C" w:rsidRPr="009A522C" w:rsidRDefault="009A522C" w:rsidP="009A522C">
      <w:pPr>
        <w:autoSpaceDE w:val="0"/>
        <w:autoSpaceDN w:val="0"/>
        <w:adjustRightInd w:val="0"/>
        <w:spacing w:after="0" w:line="240" w:lineRule="auto"/>
        <w:jc w:val="both"/>
        <w:rPr>
          <w:rFonts w:cs="TimesNewRoman"/>
        </w:rPr>
      </w:pPr>
      <w:r w:rsidRPr="009A522C">
        <w:rPr>
          <w:rFonts w:cs="TimesNewRoman"/>
        </w:rPr>
        <w:t xml:space="preserve">c) maksymalną kwotę świadczenia pieniężnego na utrzymanie i pokrycie wydatków związanych </w:t>
      </w:r>
      <w:r>
        <w:rPr>
          <w:rFonts w:cs="TimesNewRoman"/>
        </w:rPr>
        <w:br/>
      </w:r>
      <w:r w:rsidRPr="009A522C">
        <w:rPr>
          <w:rFonts w:cs="TimesNewRoman"/>
        </w:rPr>
        <w:t>z nauką języka</w:t>
      </w:r>
      <w:r>
        <w:rPr>
          <w:rFonts w:cs="TimesNewRoman"/>
        </w:rPr>
        <w:t xml:space="preserve"> </w:t>
      </w:r>
      <w:r w:rsidRPr="009A522C">
        <w:rPr>
          <w:rFonts w:cs="TimesNewRoman"/>
        </w:rPr>
        <w:t>polskiego dla cudzoziemców, którzy uzyskali w Rzeczypospolitej Polskiej status uchodźcy, ochronę uzupełniającą</w:t>
      </w:r>
      <w:r>
        <w:rPr>
          <w:rFonts w:cs="TimesNewRoman"/>
        </w:rPr>
        <w:t xml:space="preserve"> </w:t>
      </w:r>
      <w:r w:rsidRPr="009A522C">
        <w:rPr>
          <w:rFonts w:cs="TimesNewRoman"/>
        </w:rPr>
        <w:t xml:space="preserve">lub zezwolenie na pobyt czasowy udzielone w związku </w:t>
      </w:r>
      <w:r>
        <w:rPr>
          <w:rFonts w:cs="TimesNewRoman"/>
        </w:rPr>
        <w:br/>
      </w:r>
      <w:r w:rsidRPr="009A522C">
        <w:rPr>
          <w:rFonts w:cs="TimesNewRoman"/>
        </w:rPr>
        <w:t xml:space="preserve">z okolicznością, o której mowa w art. 159 ust. 1pkt 1 lit. c lub d ustawy z dnia 12 grudnia 2013 r. </w:t>
      </w:r>
      <w:r>
        <w:rPr>
          <w:rFonts w:cs="TimesNewRoman"/>
        </w:rPr>
        <w:br/>
      </w:r>
      <w:r w:rsidRPr="009A522C">
        <w:rPr>
          <w:rFonts w:cs="TimesNewRoman"/>
        </w:rPr>
        <w:t>o cudzoziemcach – w wysokości 1335 zł,</w:t>
      </w:r>
    </w:p>
    <w:p w:rsidR="009A522C" w:rsidRPr="009A522C" w:rsidRDefault="009A522C" w:rsidP="009A522C">
      <w:pPr>
        <w:autoSpaceDE w:val="0"/>
        <w:autoSpaceDN w:val="0"/>
        <w:adjustRightInd w:val="0"/>
        <w:spacing w:after="0" w:line="240" w:lineRule="auto"/>
        <w:jc w:val="both"/>
        <w:rPr>
          <w:rFonts w:cs="TimesNewRoman"/>
        </w:rPr>
      </w:pPr>
      <w:r w:rsidRPr="009A522C">
        <w:rPr>
          <w:rFonts w:cs="TimesNewRoman"/>
        </w:rPr>
        <w:t>d) maksymalną kwotę zasiłku stałego – w wysokości 604 zł;</w:t>
      </w:r>
    </w:p>
    <w:p w:rsidR="004C209E" w:rsidRPr="009A522C" w:rsidRDefault="009A522C" w:rsidP="009A522C">
      <w:pPr>
        <w:pStyle w:val="Default"/>
        <w:spacing w:after="17"/>
        <w:jc w:val="both"/>
        <w:rPr>
          <w:rFonts w:asciiTheme="minorHAnsi" w:hAnsiTheme="minorHAnsi" w:cs="Tahoma"/>
          <w:sz w:val="22"/>
          <w:szCs w:val="22"/>
        </w:rPr>
      </w:pPr>
      <w:r w:rsidRPr="009A522C">
        <w:rPr>
          <w:rFonts w:asciiTheme="minorHAnsi" w:hAnsiTheme="minorHAnsi" w:cs="TimesNewRoman"/>
          <w:sz w:val="22"/>
          <w:szCs w:val="22"/>
        </w:rPr>
        <w:t>3) kwota dochodu z 1 ha przeliczeniowego – w wysokości 288 zł.</w:t>
      </w:r>
    </w:p>
    <w:p w:rsidR="002D321B" w:rsidRPr="00986EBF" w:rsidRDefault="002D321B" w:rsidP="002D321B">
      <w:pPr>
        <w:pStyle w:val="Default"/>
        <w:spacing w:after="17"/>
        <w:jc w:val="both"/>
        <w:rPr>
          <w:color w:val="auto"/>
          <w:sz w:val="22"/>
          <w:szCs w:val="22"/>
        </w:rPr>
      </w:pPr>
      <w:r w:rsidRPr="00986EBF">
        <w:rPr>
          <w:color w:val="auto"/>
          <w:sz w:val="22"/>
          <w:szCs w:val="22"/>
        </w:rPr>
        <w:t xml:space="preserve">13. </w:t>
      </w:r>
      <w:r w:rsidRPr="00986EBF">
        <w:rPr>
          <w:b/>
          <w:bCs/>
          <w:color w:val="auto"/>
          <w:sz w:val="22"/>
          <w:szCs w:val="22"/>
        </w:rPr>
        <w:t xml:space="preserve">Dzień przystąpienia do Projektu </w:t>
      </w:r>
      <w:r w:rsidRPr="00986EBF">
        <w:rPr>
          <w:color w:val="auto"/>
          <w:sz w:val="22"/>
          <w:szCs w:val="22"/>
        </w:rPr>
        <w:t xml:space="preserve">– dzień podpisania Umowy uczestnictwa w projekcie. </w:t>
      </w:r>
    </w:p>
    <w:p w:rsidR="002D321B" w:rsidRDefault="002D321B" w:rsidP="002D321B">
      <w:pPr>
        <w:pStyle w:val="Default"/>
        <w:spacing w:after="17"/>
        <w:jc w:val="both"/>
        <w:rPr>
          <w:color w:val="auto"/>
          <w:sz w:val="22"/>
          <w:szCs w:val="22"/>
        </w:rPr>
      </w:pPr>
      <w:r w:rsidRPr="00986EBF">
        <w:rPr>
          <w:color w:val="auto"/>
          <w:sz w:val="22"/>
          <w:szCs w:val="22"/>
        </w:rPr>
        <w:t xml:space="preserve">14. </w:t>
      </w:r>
      <w:r w:rsidRPr="00986EBF">
        <w:rPr>
          <w:b/>
          <w:bCs/>
          <w:color w:val="auto"/>
          <w:sz w:val="22"/>
          <w:szCs w:val="22"/>
        </w:rPr>
        <w:t xml:space="preserve">Dokumenty rekrutacyjne </w:t>
      </w:r>
      <w:r w:rsidRPr="00986EBF">
        <w:rPr>
          <w:color w:val="auto"/>
          <w:sz w:val="22"/>
          <w:szCs w:val="22"/>
        </w:rPr>
        <w:t>– komplet dokumentów (Formularz rekrutacyjny z załącznikami), który należy złożyć osobiście lub przesłać pocztą tradycyjną do Biura Projektu, w terminie podanym w ogłoszeniu o naborze.</w:t>
      </w:r>
      <w:r>
        <w:rPr>
          <w:color w:val="auto"/>
          <w:sz w:val="22"/>
          <w:szCs w:val="22"/>
        </w:rPr>
        <w:t xml:space="preserve"> </w:t>
      </w:r>
    </w:p>
    <w:p w:rsidR="002D321B" w:rsidRDefault="002D321B" w:rsidP="002D321B">
      <w:pPr>
        <w:pStyle w:val="Default"/>
        <w:spacing w:after="17"/>
        <w:jc w:val="both"/>
        <w:rPr>
          <w:color w:val="auto"/>
          <w:sz w:val="22"/>
          <w:szCs w:val="22"/>
        </w:rPr>
      </w:pPr>
      <w:r w:rsidRPr="00456936">
        <w:rPr>
          <w:color w:val="auto"/>
          <w:sz w:val="22"/>
          <w:szCs w:val="22"/>
        </w:rPr>
        <w:t>1</w:t>
      </w:r>
      <w:r w:rsidR="00435E6E" w:rsidRPr="00456936">
        <w:rPr>
          <w:color w:val="auto"/>
          <w:sz w:val="22"/>
          <w:szCs w:val="22"/>
        </w:rPr>
        <w:t>5</w:t>
      </w:r>
      <w:r w:rsidRPr="00456936">
        <w:rPr>
          <w:color w:val="auto"/>
          <w:sz w:val="22"/>
          <w:szCs w:val="22"/>
        </w:rPr>
        <w:t xml:space="preserve">. </w:t>
      </w:r>
      <w:r w:rsidRPr="00456936">
        <w:rPr>
          <w:b/>
          <w:bCs/>
          <w:color w:val="auto"/>
          <w:sz w:val="22"/>
          <w:szCs w:val="22"/>
        </w:rPr>
        <w:t xml:space="preserve">Biuro Projektu </w:t>
      </w:r>
      <w:r w:rsidRPr="00456936">
        <w:rPr>
          <w:color w:val="auto"/>
          <w:sz w:val="22"/>
          <w:szCs w:val="22"/>
        </w:rPr>
        <w:t>– wydzielone do realizacji Projektu, udzielane informacje na temat realizacji Projektu osobom zainteresowanym udziałem w Projekcie oraz Uczestniczkom/Uczestnikom projektu.</w:t>
      </w:r>
      <w:r>
        <w:rPr>
          <w:color w:val="auto"/>
          <w:sz w:val="22"/>
          <w:szCs w:val="22"/>
        </w:rPr>
        <w:t xml:space="preserve"> </w:t>
      </w:r>
    </w:p>
    <w:p w:rsidR="002D321B" w:rsidRDefault="002D321B" w:rsidP="002D321B">
      <w:pPr>
        <w:pStyle w:val="Default"/>
        <w:jc w:val="both"/>
        <w:rPr>
          <w:rFonts w:ascii="Arial" w:hAnsi="Arial" w:cs="Arial"/>
          <w:color w:val="auto"/>
          <w:sz w:val="20"/>
          <w:szCs w:val="20"/>
        </w:rPr>
      </w:pPr>
    </w:p>
    <w:p w:rsidR="002D321B" w:rsidRDefault="002D321B" w:rsidP="00435E6E">
      <w:pPr>
        <w:pStyle w:val="Default"/>
        <w:jc w:val="center"/>
        <w:rPr>
          <w:color w:val="auto"/>
          <w:sz w:val="22"/>
          <w:szCs w:val="22"/>
        </w:rPr>
      </w:pPr>
      <w:r>
        <w:rPr>
          <w:b/>
          <w:bCs/>
          <w:color w:val="auto"/>
          <w:sz w:val="22"/>
          <w:szCs w:val="22"/>
        </w:rPr>
        <w:t>§ 2</w:t>
      </w:r>
    </w:p>
    <w:p w:rsidR="002D321B" w:rsidRDefault="00A05CAC" w:rsidP="00435E6E">
      <w:pPr>
        <w:pStyle w:val="Default"/>
        <w:jc w:val="center"/>
        <w:rPr>
          <w:color w:val="auto"/>
          <w:sz w:val="22"/>
          <w:szCs w:val="22"/>
        </w:rPr>
      </w:pPr>
      <w:r>
        <w:rPr>
          <w:b/>
          <w:bCs/>
          <w:color w:val="auto"/>
          <w:sz w:val="22"/>
          <w:szCs w:val="22"/>
        </w:rPr>
        <w:t>INFORMACJE OGÓLNE O PROJEKCIE</w:t>
      </w:r>
    </w:p>
    <w:p w:rsidR="002D321B" w:rsidRDefault="002D321B" w:rsidP="002D321B">
      <w:pPr>
        <w:pStyle w:val="Default"/>
        <w:spacing w:after="15"/>
        <w:jc w:val="both"/>
        <w:rPr>
          <w:color w:val="auto"/>
          <w:sz w:val="22"/>
          <w:szCs w:val="22"/>
        </w:rPr>
      </w:pPr>
      <w:r>
        <w:rPr>
          <w:color w:val="auto"/>
          <w:sz w:val="22"/>
          <w:szCs w:val="22"/>
        </w:rPr>
        <w:t xml:space="preserve">1. Niniejszy regulamin określa kryteria, zasady i proces rekrutacji oraz kryteria i zasady uczestnictwa w projekcie. </w:t>
      </w:r>
    </w:p>
    <w:p w:rsidR="002D321B" w:rsidRDefault="002D321B" w:rsidP="002D321B">
      <w:pPr>
        <w:pStyle w:val="Default"/>
        <w:spacing w:after="15"/>
        <w:jc w:val="both"/>
        <w:rPr>
          <w:color w:val="auto"/>
          <w:sz w:val="22"/>
          <w:szCs w:val="22"/>
        </w:rPr>
      </w:pPr>
      <w:r>
        <w:rPr>
          <w:color w:val="auto"/>
          <w:sz w:val="22"/>
          <w:szCs w:val="22"/>
        </w:rPr>
        <w:t xml:space="preserve">2. Projekt jest współfinansowany ze środków Unii Europejskiej w ramach Europejskiego Funduszu Społecznego. </w:t>
      </w:r>
    </w:p>
    <w:p w:rsidR="002D321B" w:rsidRDefault="002D321B" w:rsidP="002D321B">
      <w:pPr>
        <w:pStyle w:val="Default"/>
        <w:spacing w:after="15"/>
        <w:jc w:val="both"/>
        <w:rPr>
          <w:color w:val="auto"/>
          <w:sz w:val="22"/>
          <w:szCs w:val="22"/>
        </w:rPr>
      </w:pPr>
      <w:r>
        <w:rPr>
          <w:color w:val="auto"/>
          <w:sz w:val="22"/>
          <w:szCs w:val="22"/>
        </w:rPr>
        <w:t>3. Projekt jest realizowany w okresie od 01.</w:t>
      </w:r>
      <w:r w:rsidR="00435E6E">
        <w:rPr>
          <w:color w:val="auto"/>
          <w:sz w:val="22"/>
          <w:szCs w:val="22"/>
        </w:rPr>
        <w:t>02.2</w:t>
      </w:r>
      <w:r>
        <w:rPr>
          <w:color w:val="auto"/>
          <w:sz w:val="22"/>
          <w:szCs w:val="22"/>
        </w:rPr>
        <w:t>01</w:t>
      </w:r>
      <w:r w:rsidR="00435E6E">
        <w:rPr>
          <w:color w:val="auto"/>
          <w:sz w:val="22"/>
          <w:szCs w:val="22"/>
        </w:rPr>
        <w:t>8</w:t>
      </w:r>
      <w:r>
        <w:rPr>
          <w:color w:val="auto"/>
          <w:sz w:val="22"/>
          <w:szCs w:val="22"/>
        </w:rPr>
        <w:t>r. do 3</w:t>
      </w:r>
      <w:r w:rsidR="00435E6E">
        <w:rPr>
          <w:color w:val="auto"/>
          <w:sz w:val="22"/>
          <w:szCs w:val="22"/>
        </w:rPr>
        <w:t>1.07</w:t>
      </w:r>
      <w:r>
        <w:rPr>
          <w:color w:val="auto"/>
          <w:sz w:val="22"/>
          <w:szCs w:val="22"/>
        </w:rPr>
        <w:t>.201</w:t>
      </w:r>
      <w:r w:rsidR="00435E6E">
        <w:rPr>
          <w:color w:val="auto"/>
          <w:sz w:val="22"/>
          <w:szCs w:val="22"/>
        </w:rPr>
        <w:t>9</w:t>
      </w:r>
      <w:r>
        <w:rPr>
          <w:color w:val="auto"/>
          <w:sz w:val="22"/>
          <w:szCs w:val="22"/>
        </w:rPr>
        <w:t xml:space="preserve">r. na obszarze województwa </w:t>
      </w:r>
      <w:r w:rsidR="00E2442E">
        <w:rPr>
          <w:color w:val="auto"/>
          <w:sz w:val="22"/>
          <w:szCs w:val="22"/>
        </w:rPr>
        <w:t>śląskiego</w:t>
      </w:r>
      <w:r>
        <w:rPr>
          <w:color w:val="auto"/>
          <w:sz w:val="22"/>
          <w:szCs w:val="22"/>
        </w:rPr>
        <w:t xml:space="preserve">. </w:t>
      </w:r>
    </w:p>
    <w:p w:rsidR="002D321B" w:rsidRDefault="002D321B" w:rsidP="002D321B">
      <w:pPr>
        <w:pStyle w:val="Default"/>
        <w:spacing w:after="15"/>
        <w:jc w:val="both"/>
        <w:rPr>
          <w:color w:val="auto"/>
          <w:sz w:val="22"/>
          <w:szCs w:val="22"/>
        </w:rPr>
      </w:pPr>
      <w:r w:rsidRPr="00986EBF">
        <w:rPr>
          <w:color w:val="auto"/>
          <w:sz w:val="22"/>
          <w:szCs w:val="22"/>
        </w:rPr>
        <w:t>4</w:t>
      </w:r>
      <w:r w:rsidR="00435E6E" w:rsidRPr="00986EBF">
        <w:rPr>
          <w:color w:val="auto"/>
          <w:sz w:val="22"/>
          <w:szCs w:val="22"/>
        </w:rPr>
        <w:t xml:space="preserve">. </w:t>
      </w:r>
      <w:r w:rsidR="00E2442E" w:rsidRPr="00986EBF">
        <w:rPr>
          <w:color w:val="auto"/>
          <w:sz w:val="22"/>
          <w:szCs w:val="22"/>
        </w:rPr>
        <w:t>Od każdego uczestnika Projektu pobrana zostanie</w:t>
      </w:r>
      <w:r w:rsidR="00F05BCC" w:rsidRPr="00986EBF">
        <w:rPr>
          <w:color w:val="auto"/>
          <w:sz w:val="22"/>
          <w:szCs w:val="22"/>
        </w:rPr>
        <w:t xml:space="preserve"> jednorazowa</w:t>
      </w:r>
      <w:r w:rsidR="00E2442E" w:rsidRPr="00986EBF">
        <w:rPr>
          <w:color w:val="auto"/>
          <w:sz w:val="22"/>
          <w:szCs w:val="22"/>
        </w:rPr>
        <w:t xml:space="preserve"> opla</w:t>
      </w:r>
      <w:r w:rsidR="00F05BCC" w:rsidRPr="00986EBF">
        <w:rPr>
          <w:color w:val="auto"/>
          <w:sz w:val="22"/>
          <w:szCs w:val="22"/>
        </w:rPr>
        <w:t>ta w wysokości 250 zł. od osoby (opłata zostanie potrącona z pierwszego wypłaconego stypendium szkoleniowego, które</w:t>
      </w:r>
      <w:r w:rsidR="00F05BCC">
        <w:rPr>
          <w:color w:val="auto"/>
          <w:sz w:val="22"/>
          <w:szCs w:val="22"/>
        </w:rPr>
        <w:t xml:space="preserve"> uczestnik otrzyma za udział w szkoleniu/kursie).</w:t>
      </w:r>
    </w:p>
    <w:p w:rsidR="002D321B" w:rsidRDefault="00E2442E" w:rsidP="002D321B">
      <w:pPr>
        <w:pStyle w:val="Default"/>
        <w:spacing w:after="15"/>
        <w:jc w:val="both"/>
        <w:rPr>
          <w:color w:val="auto"/>
          <w:sz w:val="22"/>
          <w:szCs w:val="22"/>
        </w:rPr>
      </w:pPr>
      <w:r>
        <w:rPr>
          <w:color w:val="auto"/>
          <w:sz w:val="22"/>
          <w:szCs w:val="22"/>
        </w:rPr>
        <w:lastRenderedPageBreak/>
        <w:t>5</w:t>
      </w:r>
      <w:r w:rsidR="002D321B">
        <w:rPr>
          <w:color w:val="auto"/>
          <w:sz w:val="22"/>
          <w:szCs w:val="22"/>
        </w:rPr>
        <w:t xml:space="preserve">. Beneficjent zobowiązany jest do zapewnienia wsparcia w zakresie określonym w § 6 (w tym wsparcia towarzyszącego w postaci np. zwrotu kosztów dojazdu), zapewnienia wykwalifikowanej kadry (w tym doradców zawodowych i trenerów) przy udzielaniu/realizacji poszczególnych form wsparcia a także zapewnienia pomieszczeń w zakresie niezbędnym do przeprowadzenia danego wsparcia. </w:t>
      </w:r>
    </w:p>
    <w:p w:rsidR="002D321B" w:rsidRDefault="002D321B" w:rsidP="002D321B">
      <w:pPr>
        <w:pStyle w:val="Default"/>
        <w:spacing w:after="15"/>
        <w:jc w:val="both"/>
        <w:rPr>
          <w:color w:val="auto"/>
          <w:sz w:val="22"/>
          <w:szCs w:val="22"/>
        </w:rPr>
      </w:pPr>
      <w:r w:rsidRPr="00986EBF">
        <w:rPr>
          <w:color w:val="auto"/>
          <w:sz w:val="22"/>
          <w:szCs w:val="22"/>
        </w:rPr>
        <w:t>7. Warunki i regulacje dotyczące udziału w szkoleniach zawodowych i stażach zawodowych a także zasady wypłaty stypendium szkoleniowego i stażowego oraz warunki zwrotu kosztów dojazdu zostaną uregulowane w odrębnych dokumentach.</w:t>
      </w:r>
      <w:r>
        <w:rPr>
          <w:color w:val="auto"/>
          <w:sz w:val="22"/>
          <w:szCs w:val="22"/>
        </w:rPr>
        <w:t xml:space="preserve"> </w:t>
      </w:r>
    </w:p>
    <w:p w:rsidR="002D321B" w:rsidRDefault="002D321B" w:rsidP="002D321B">
      <w:pPr>
        <w:pStyle w:val="Default"/>
        <w:spacing w:after="15"/>
        <w:jc w:val="both"/>
        <w:rPr>
          <w:color w:val="auto"/>
          <w:sz w:val="22"/>
          <w:szCs w:val="22"/>
        </w:rPr>
      </w:pPr>
      <w:r>
        <w:rPr>
          <w:color w:val="auto"/>
          <w:sz w:val="22"/>
          <w:szCs w:val="22"/>
        </w:rPr>
        <w:t xml:space="preserve">8. W trakcie uczestnictwa w przewidzianych projektem formach wsparcia obowiązuje zakaz spożywania alkoholu oraz innych substancji odurzających. Palenie tytoniu jest możliwe tylko w czasie przerwy w miejscach do tego wyznaczonych. </w:t>
      </w:r>
    </w:p>
    <w:p w:rsidR="00BD767D" w:rsidRDefault="002D321B" w:rsidP="00BD767D">
      <w:pPr>
        <w:pStyle w:val="Default"/>
        <w:jc w:val="both"/>
        <w:rPr>
          <w:color w:val="auto"/>
          <w:sz w:val="22"/>
          <w:szCs w:val="22"/>
        </w:rPr>
      </w:pPr>
      <w:r>
        <w:rPr>
          <w:color w:val="auto"/>
          <w:sz w:val="22"/>
          <w:szCs w:val="22"/>
        </w:rPr>
        <w:t xml:space="preserve">9. Uczestniczka/Uczestnik projektu pokrywa wszelkie koszty związane z usunięciem wyrządzonych przez siebie szkód i zniszczeń powstałych podczas uczestnictwa w poszczególnych formach wsparcia. </w:t>
      </w:r>
    </w:p>
    <w:p w:rsidR="00BD767D" w:rsidRDefault="00BD767D" w:rsidP="00BD767D">
      <w:pPr>
        <w:pStyle w:val="Default"/>
        <w:jc w:val="both"/>
        <w:rPr>
          <w:color w:val="auto"/>
          <w:sz w:val="22"/>
          <w:szCs w:val="22"/>
        </w:rPr>
      </w:pPr>
    </w:p>
    <w:p w:rsidR="002D321B" w:rsidRDefault="002D321B" w:rsidP="00BD767D">
      <w:pPr>
        <w:pStyle w:val="Default"/>
        <w:jc w:val="center"/>
        <w:rPr>
          <w:rFonts w:cstheme="minorBidi"/>
          <w:color w:val="auto"/>
          <w:sz w:val="22"/>
          <w:szCs w:val="22"/>
        </w:rPr>
      </w:pPr>
      <w:r>
        <w:rPr>
          <w:rFonts w:cstheme="minorBidi"/>
          <w:b/>
          <w:bCs/>
          <w:color w:val="auto"/>
          <w:sz w:val="22"/>
          <w:szCs w:val="22"/>
        </w:rPr>
        <w:t>§ 3</w:t>
      </w:r>
    </w:p>
    <w:p w:rsidR="002D321B" w:rsidRDefault="002D321B" w:rsidP="00E2442E">
      <w:pPr>
        <w:pStyle w:val="Default"/>
        <w:jc w:val="center"/>
        <w:rPr>
          <w:rFonts w:cstheme="minorBidi"/>
          <w:color w:val="auto"/>
          <w:sz w:val="22"/>
          <w:szCs w:val="22"/>
        </w:rPr>
      </w:pPr>
      <w:r>
        <w:rPr>
          <w:rFonts w:cstheme="minorBidi"/>
          <w:b/>
          <w:bCs/>
          <w:color w:val="auto"/>
          <w:sz w:val="22"/>
          <w:szCs w:val="22"/>
        </w:rPr>
        <w:t>UCZESTNICY PROJEKTU</w:t>
      </w:r>
    </w:p>
    <w:p w:rsidR="002D321B" w:rsidRDefault="002D321B" w:rsidP="002D321B">
      <w:pPr>
        <w:pStyle w:val="Default"/>
        <w:jc w:val="both"/>
        <w:rPr>
          <w:color w:val="auto"/>
          <w:sz w:val="22"/>
          <w:szCs w:val="22"/>
        </w:rPr>
      </w:pPr>
      <w:r>
        <w:rPr>
          <w:color w:val="auto"/>
          <w:sz w:val="22"/>
          <w:szCs w:val="22"/>
        </w:rPr>
        <w:t xml:space="preserve">Projekt skierowany jest do </w:t>
      </w:r>
      <w:r w:rsidR="00E2442E">
        <w:rPr>
          <w:color w:val="auto"/>
          <w:sz w:val="22"/>
          <w:szCs w:val="22"/>
        </w:rPr>
        <w:t>9</w:t>
      </w:r>
      <w:r>
        <w:rPr>
          <w:color w:val="auto"/>
          <w:sz w:val="22"/>
          <w:szCs w:val="22"/>
        </w:rPr>
        <w:t xml:space="preserve">0 osób bezrobotnych, biernych zawodowo oraz poszukujących pracy pozostających bez zatrudnienia w wieku powyżej </w:t>
      </w:r>
      <w:r w:rsidR="00E2442E">
        <w:rPr>
          <w:color w:val="auto"/>
          <w:sz w:val="22"/>
          <w:szCs w:val="22"/>
        </w:rPr>
        <w:t>30</w:t>
      </w:r>
      <w:r>
        <w:rPr>
          <w:color w:val="auto"/>
          <w:sz w:val="22"/>
          <w:szCs w:val="22"/>
        </w:rPr>
        <w:t xml:space="preserve"> roku życia, zamieszkujących na obszarze województwa </w:t>
      </w:r>
      <w:r w:rsidR="00F05BCC">
        <w:rPr>
          <w:color w:val="auto"/>
          <w:sz w:val="22"/>
          <w:szCs w:val="22"/>
        </w:rPr>
        <w:t>śląskiego</w:t>
      </w:r>
      <w:r>
        <w:rPr>
          <w:color w:val="auto"/>
          <w:sz w:val="22"/>
          <w:szCs w:val="22"/>
        </w:rPr>
        <w:t xml:space="preserve"> (według Kodeksu Cywilnego) i należących co najmniej do jednej z następujących grup: </w:t>
      </w:r>
    </w:p>
    <w:p w:rsidR="002D321B" w:rsidRDefault="00E2442E" w:rsidP="00E2442E">
      <w:pPr>
        <w:pStyle w:val="Default"/>
        <w:numPr>
          <w:ilvl w:val="0"/>
          <w:numId w:val="27"/>
        </w:numPr>
        <w:spacing w:after="18"/>
        <w:jc w:val="both"/>
        <w:rPr>
          <w:color w:val="auto"/>
          <w:sz w:val="22"/>
          <w:szCs w:val="22"/>
        </w:rPr>
      </w:pPr>
      <w:r>
        <w:rPr>
          <w:color w:val="auto"/>
          <w:sz w:val="22"/>
          <w:szCs w:val="22"/>
        </w:rPr>
        <w:t>osoby powyżej 50 roku życia</w:t>
      </w:r>
      <w:r w:rsidR="002D321B">
        <w:rPr>
          <w:color w:val="auto"/>
          <w:sz w:val="22"/>
          <w:szCs w:val="22"/>
        </w:rPr>
        <w:t xml:space="preserve">; </w:t>
      </w:r>
    </w:p>
    <w:p w:rsidR="003C5AA7" w:rsidRDefault="00E2442E" w:rsidP="002D321B">
      <w:pPr>
        <w:pStyle w:val="Default"/>
        <w:numPr>
          <w:ilvl w:val="0"/>
          <w:numId w:val="27"/>
        </w:numPr>
        <w:spacing w:after="18"/>
        <w:jc w:val="both"/>
        <w:rPr>
          <w:color w:val="auto"/>
          <w:sz w:val="22"/>
          <w:szCs w:val="22"/>
        </w:rPr>
      </w:pPr>
      <w:r w:rsidRPr="003C5AA7">
        <w:rPr>
          <w:color w:val="auto"/>
          <w:sz w:val="22"/>
          <w:szCs w:val="22"/>
        </w:rPr>
        <w:t>kobiety (szczególnie powracające na rynek pracy po przerwie związanej z urodzeniem i wychowywaniem d</w:t>
      </w:r>
      <w:r w:rsidR="003C5AA7" w:rsidRPr="003C5AA7">
        <w:rPr>
          <w:color w:val="auto"/>
          <w:sz w:val="22"/>
          <w:szCs w:val="22"/>
        </w:rPr>
        <w:t>z</w:t>
      </w:r>
      <w:r w:rsidRPr="003C5AA7">
        <w:rPr>
          <w:color w:val="auto"/>
          <w:sz w:val="22"/>
          <w:szCs w:val="22"/>
        </w:rPr>
        <w:t>iecka</w:t>
      </w:r>
      <w:r w:rsidR="003C5AA7" w:rsidRPr="003C5AA7">
        <w:rPr>
          <w:color w:val="auto"/>
          <w:sz w:val="22"/>
          <w:szCs w:val="22"/>
        </w:rPr>
        <w:t>);</w:t>
      </w:r>
    </w:p>
    <w:p w:rsidR="003C5AA7" w:rsidRDefault="003C5AA7" w:rsidP="002D321B">
      <w:pPr>
        <w:pStyle w:val="Default"/>
        <w:numPr>
          <w:ilvl w:val="0"/>
          <w:numId w:val="27"/>
        </w:numPr>
        <w:spacing w:after="18"/>
        <w:jc w:val="both"/>
        <w:rPr>
          <w:color w:val="auto"/>
          <w:sz w:val="22"/>
          <w:szCs w:val="22"/>
        </w:rPr>
      </w:pPr>
      <w:r>
        <w:rPr>
          <w:color w:val="auto"/>
          <w:sz w:val="22"/>
          <w:szCs w:val="22"/>
        </w:rPr>
        <w:t xml:space="preserve">osoby z </w:t>
      </w:r>
      <w:proofErr w:type="spellStart"/>
      <w:r>
        <w:rPr>
          <w:color w:val="auto"/>
          <w:sz w:val="22"/>
          <w:szCs w:val="22"/>
        </w:rPr>
        <w:t>niepełnosprawnościami</w:t>
      </w:r>
      <w:proofErr w:type="spellEnd"/>
      <w:r>
        <w:rPr>
          <w:color w:val="auto"/>
          <w:sz w:val="22"/>
          <w:szCs w:val="22"/>
        </w:rPr>
        <w:t>;</w:t>
      </w:r>
    </w:p>
    <w:p w:rsidR="003C5AA7" w:rsidRDefault="002D321B" w:rsidP="002D321B">
      <w:pPr>
        <w:pStyle w:val="Default"/>
        <w:numPr>
          <w:ilvl w:val="0"/>
          <w:numId w:val="27"/>
        </w:numPr>
        <w:spacing w:after="18"/>
        <w:jc w:val="both"/>
        <w:rPr>
          <w:color w:val="auto"/>
          <w:sz w:val="22"/>
          <w:szCs w:val="22"/>
        </w:rPr>
      </w:pPr>
      <w:r w:rsidRPr="003C5AA7">
        <w:rPr>
          <w:color w:val="auto"/>
          <w:sz w:val="22"/>
          <w:szCs w:val="22"/>
        </w:rPr>
        <w:t>osoby długotrwale bezrobotne</w:t>
      </w:r>
      <w:r w:rsidR="003C5AA7">
        <w:rPr>
          <w:color w:val="auto"/>
          <w:sz w:val="22"/>
          <w:szCs w:val="22"/>
        </w:rPr>
        <w:t>;</w:t>
      </w:r>
    </w:p>
    <w:p w:rsidR="002D321B" w:rsidRPr="003C5AA7" w:rsidRDefault="002D321B" w:rsidP="002D321B">
      <w:pPr>
        <w:pStyle w:val="Default"/>
        <w:numPr>
          <w:ilvl w:val="0"/>
          <w:numId w:val="27"/>
        </w:numPr>
        <w:spacing w:after="18"/>
        <w:jc w:val="both"/>
        <w:rPr>
          <w:color w:val="auto"/>
          <w:sz w:val="22"/>
          <w:szCs w:val="22"/>
        </w:rPr>
      </w:pPr>
      <w:r w:rsidRPr="003C5AA7">
        <w:rPr>
          <w:color w:val="auto"/>
          <w:sz w:val="22"/>
          <w:szCs w:val="22"/>
        </w:rPr>
        <w:t xml:space="preserve">osoby o niskich kwalifikacjach. </w:t>
      </w:r>
    </w:p>
    <w:p w:rsidR="002D321B" w:rsidRDefault="002D321B" w:rsidP="002D321B">
      <w:pPr>
        <w:pStyle w:val="Default"/>
        <w:jc w:val="both"/>
        <w:rPr>
          <w:color w:val="auto"/>
          <w:sz w:val="22"/>
          <w:szCs w:val="22"/>
        </w:rPr>
      </w:pPr>
    </w:p>
    <w:p w:rsidR="002D321B" w:rsidRDefault="002D321B" w:rsidP="003C5AA7">
      <w:pPr>
        <w:pStyle w:val="Default"/>
        <w:jc w:val="center"/>
        <w:rPr>
          <w:color w:val="auto"/>
          <w:sz w:val="22"/>
          <w:szCs w:val="22"/>
        </w:rPr>
      </w:pPr>
      <w:r>
        <w:rPr>
          <w:b/>
          <w:bCs/>
          <w:color w:val="auto"/>
          <w:sz w:val="22"/>
          <w:szCs w:val="22"/>
        </w:rPr>
        <w:t>§ 4</w:t>
      </w:r>
    </w:p>
    <w:p w:rsidR="002D321B" w:rsidRDefault="002D321B" w:rsidP="003C5AA7">
      <w:pPr>
        <w:pStyle w:val="Default"/>
        <w:jc w:val="center"/>
        <w:rPr>
          <w:color w:val="auto"/>
          <w:sz w:val="22"/>
          <w:szCs w:val="22"/>
        </w:rPr>
      </w:pPr>
      <w:r>
        <w:rPr>
          <w:b/>
          <w:bCs/>
          <w:color w:val="auto"/>
          <w:sz w:val="22"/>
          <w:szCs w:val="22"/>
        </w:rPr>
        <w:t>PROCEDURA I ZASADY REKRUTACJI</w:t>
      </w:r>
    </w:p>
    <w:p w:rsidR="002D321B" w:rsidRDefault="002D321B" w:rsidP="002D321B">
      <w:pPr>
        <w:pStyle w:val="Default"/>
        <w:spacing w:after="18"/>
        <w:jc w:val="both"/>
        <w:rPr>
          <w:color w:val="auto"/>
          <w:sz w:val="22"/>
          <w:szCs w:val="22"/>
        </w:rPr>
      </w:pPr>
      <w:r>
        <w:rPr>
          <w:rFonts w:ascii="Verdana" w:hAnsi="Verdana" w:cs="Verdana"/>
          <w:color w:val="auto"/>
          <w:sz w:val="18"/>
          <w:szCs w:val="18"/>
        </w:rPr>
        <w:t xml:space="preserve">1. </w:t>
      </w:r>
      <w:r>
        <w:rPr>
          <w:color w:val="auto"/>
          <w:sz w:val="22"/>
          <w:szCs w:val="22"/>
        </w:rPr>
        <w:t xml:space="preserve">Rekrutacja prowadzona jest na podstawie niniejszego Regulaminu oraz zgodnie z zasadą równości szans, w tym równości szans kobiet i mężczyzn, w oparciu o standard minimum oraz zgodnie z zasadą niedyskryminacji, w tym dostępności dla osób niepełnosprawnych. </w:t>
      </w:r>
    </w:p>
    <w:p w:rsidR="002D321B" w:rsidRDefault="002D321B" w:rsidP="002D321B">
      <w:pPr>
        <w:pStyle w:val="Default"/>
        <w:spacing w:after="18"/>
        <w:jc w:val="both"/>
        <w:rPr>
          <w:color w:val="auto"/>
          <w:sz w:val="22"/>
          <w:szCs w:val="22"/>
        </w:rPr>
      </w:pPr>
      <w:r>
        <w:rPr>
          <w:rFonts w:ascii="Verdana" w:hAnsi="Verdana" w:cs="Verdana"/>
          <w:color w:val="auto"/>
          <w:sz w:val="18"/>
          <w:szCs w:val="18"/>
        </w:rPr>
        <w:t xml:space="preserve">2. </w:t>
      </w:r>
      <w:r>
        <w:rPr>
          <w:color w:val="auto"/>
          <w:sz w:val="22"/>
          <w:szCs w:val="22"/>
        </w:rPr>
        <w:t xml:space="preserve">Rekrutacja prowadzona jest na terenie województwa </w:t>
      </w:r>
      <w:r w:rsidR="003C5AA7">
        <w:rPr>
          <w:color w:val="auto"/>
          <w:sz w:val="22"/>
          <w:szCs w:val="22"/>
        </w:rPr>
        <w:t xml:space="preserve">śląskiego </w:t>
      </w:r>
      <w:r>
        <w:rPr>
          <w:color w:val="auto"/>
          <w:sz w:val="22"/>
          <w:szCs w:val="22"/>
        </w:rPr>
        <w:t>w</w:t>
      </w:r>
      <w:r w:rsidR="003C5AA7">
        <w:rPr>
          <w:color w:val="auto"/>
          <w:sz w:val="22"/>
          <w:szCs w:val="22"/>
        </w:rPr>
        <w:t xml:space="preserve"> sposób </w:t>
      </w:r>
      <w:r w:rsidR="00986EBF">
        <w:rPr>
          <w:color w:val="auto"/>
          <w:sz w:val="22"/>
          <w:szCs w:val="22"/>
        </w:rPr>
        <w:t>ciągły</w:t>
      </w:r>
      <w:r w:rsidR="003C5AA7">
        <w:rPr>
          <w:color w:val="auto"/>
          <w:sz w:val="22"/>
          <w:szCs w:val="22"/>
        </w:rPr>
        <w:t xml:space="preserve"> w ośrodkach kształcenia kursowego ZDZ Katowice</w:t>
      </w:r>
      <w:r>
        <w:rPr>
          <w:color w:val="auto"/>
          <w:sz w:val="22"/>
          <w:szCs w:val="22"/>
        </w:rPr>
        <w:t xml:space="preserve">. </w:t>
      </w:r>
    </w:p>
    <w:p w:rsidR="002D321B" w:rsidRDefault="002D321B" w:rsidP="002D321B">
      <w:pPr>
        <w:pStyle w:val="Default"/>
        <w:spacing w:after="18"/>
        <w:jc w:val="both"/>
        <w:rPr>
          <w:color w:val="auto"/>
          <w:sz w:val="22"/>
          <w:szCs w:val="22"/>
        </w:rPr>
      </w:pPr>
      <w:r>
        <w:rPr>
          <w:rFonts w:ascii="Verdana" w:hAnsi="Verdana" w:cs="Verdana"/>
          <w:color w:val="auto"/>
          <w:sz w:val="18"/>
          <w:szCs w:val="18"/>
        </w:rPr>
        <w:t xml:space="preserve">3. </w:t>
      </w:r>
      <w:r>
        <w:rPr>
          <w:color w:val="auto"/>
          <w:sz w:val="22"/>
          <w:szCs w:val="22"/>
        </w:rPr>
        <w:t xml:space="preserve">Warunkiem przystąpienia do procesu rekrutacyjnego jest wypełnienie przez Kandydatki/Kandydatów Formularza rekrutacyjnego na obowiązującym wzorze i dostarczenie lub przesłanie pocztą ww. formularza wraz z załącznikami do Biura Projektu. </w:t>
      </w:r>
    </w:p>
    <w:p w:rsidR="00C029AC" w:rsidRDefault="003C5AA7" w:rsidP="002D321B">
      <w:pPr>
        <w:pStyle w:val="Default"/>
        <w:spacing w:after="18"/>
        <w:jc w:val="both"/>
        <w:rPr>
          <w:color w:val="auto"/>
          <w:sz w:val="22"/>
          <w:szCs w:val="22"/>
        </w:rPr>
      </w:pPr>
      <w:r>
        <w:rPr>
          <w:rFonts w:ascii="Verdana" w:hAnsi="Verdana" w:cs="Verdana"/>
          <w:color w:val="auto"/>
          <w:sz w:val="18"/>
          <w:szCs w:val="18"/>
        </w:rPr>
        <w:t>4</w:t>
      </w:r>
      <w:r w:rsidR="002D321B">
        <w:rPr>
          <w:rFonts w:ascii="Verdana" w:hAnsi="Verdana" w:cs="Verdana"/>
          <w:color w:val="auto"/>
          <w:sz w:val="18"/>
          <w:szCs w:val="18"/>
        </w:rPr>
        <w:t xml:space="preserve">. </w:t>
      </w:r>
      <w:r w:rsidR="002D321B">
        <w:rPr>
          <w:color w:val="auto"/>
          <w:sz w:val="22"/>
          <w:szCs w:val="22"/>
        </w:rPr>
        <w:t>Formularz rekrutacyjny można odebrać osobiście w Biurze Projektu, bądź pobrać ze strony internetowej Beneficjenta</w:t>
      </w:r>
      <w:r w:rsidR="00986EBF">
        <w:rPr>
          <w:color w:val="auto"/>
          <w:sz w:val="22"/>
          <w:szCs w:val="22"/>
        </w:rPr>
        <w:t xml:space="preserve"> www.zdz.katowice.pl</w:t>
      </w:r>
      <w:r w:rsidR="002D321B">
        <w:rPr>
          <w:color w:val="auto"/>
          <w:sz w:val="22"/>
          <w:szCs w:val="22"/>
        </w:rPr>
        <w:t xml:space="preserve">. </w:t>
      </w:r>
    </w:p>
    <w:p w:rsidR="002D321B" w:rsidRDefault="00C029AC" w:rsidP="002D321B">
      <w:pPr>
        <w:pStyle w:val="Default"/>
        <w:spacing w:after="18"/>
        <w:jc w:val="both"/>
        <w:rPr>
          <w:color w:val="auto"/>
          <w:sz w:val="22"/>
          <w:szCs w:val="22"/>
        </w:rPr>
      </w:pPr>
      <w:r>
        <w:rPr>
          <w:rFonts w:ascii="Verdana" w:hAnsi="Verdana" w:cs="Verdana"/>
          <w:color w:val="auto"/>
          <w:sz w:val="18"/>
          <w:szCs w:val="18"/>
        </w:rPr>
        <w:t>5</w:t>
      </w:r>
      <w:r w:rsidR="002D321B">
        <w:rPr>
          <w:rFonts w:ascii="Verdana" w:hAnsi="Verdana" w:cs="Verdana"/>
          <w:color w:val="auto"/>
          <w:sz w:val="18"/>
          <w:szCs w:val="18"/>
        </w:rPr>
        <w:t xml:space="preserve">. </w:t>
      </w:r>
      <w:r w:rsidR="002D321B">
        <w:rPr>
          <w:color w:val="auto"/>
          <w:sz w:val="22"/>
          <w:szCs w:val="22"/>
        </w:rPr>
        <w:t xml:space="preserve">Formularz rekrutacyjny należy wypełnić czytelnie, w języku polskim, elektronicznie/komputerowo lub wypełnić odręcznie długopisem, pismem czytelnym i przedłożyć w formie wydruku lub wypełniony wraz z czytelnym podpisem Kandydatki/Kandydata w wyznaczonych miejscach. Należy wypełnić wszystkie rubryki formularza rekrutacyjnego a w przypadku gdy któraś z części formularza nie dotyczy osoby wypełniającej, należy wpisać „nie dotyczy”. W miejscu wyboru oznaczonego symbolem </w:t>
      </w:r>
      <w:r w:rsidR="002D321B">
        <w:rPr>
          <w:rFonts w:ascii="Wingdings" w:hAnsi="Wingdings" w:cs="Wingdings"/>
          <w:color w:val="auto"/>
          <w:sz w:val="22"/>
          <w:szCs w:val="22"/>
        </w:rPr>
        <w:t></w:t>
      </w:r>
      <w:r w:rsidR="002D321B">
        <w:rPr>
          <w:rFonts w:ascii="Wingdings" w:hAnsi="Wingdings" w:cs="Wingdings"/>
          <w:color w:val="auto"/>
          <w:sz w:val="22"/>
          <w:szCs w:val="22"/>
        </w:rPr>
        <w:t></w:t>
      </w:r>
      <w:r w:rsidR="002D321B">
        <w:rPr>
          <w:color w:val="auto"/>
          <w:sz w:val="22"/>
          <w:szCs w:val="22"/>
        </w:rPr>
        <w:t xml:space="preserve">należy zaznaczyć właściwą odpowiedź „krzyżykiem” </w:t>
      </w:r>
      <w:r w:rsidR="002D321B">
        <w:rPr>
          <w:b/>
          <w:bCs/>
          <w:color w:val="auto"/>
          <w:sz w:val="22"/>
          <w:szCs w:val="22"/>
        </w:rPr>
        <w:t>X</w:t>
      </w:r>
      <w:r w:rsidR="002D321B">
        <w:rPr>
          <w:color w:val="auto"/>
          <w:sz w:val="22"/>
          <w:szCs w:val="22"/>
        </w:rPr>
        <w:t xml:space="preserve">. </w:t>
      </w:r>
    </w:p>
    <w:p w:rsidR="002D321B" w:rsidRDefault="00C029AC" w:rsidP="002D321B">
      <w:pPr>
        <w:pStyle w:val="Default"/>
        <w:spacing w:after="18"/>
        <w:jc w:val="both"/>
        <w:rPr>
          <w:color w:val="auto"/>
          <w:sz w:val="22"/>
          <w:szCs w:val="22"/>
        </w:rPr>
      </w:pPr>
      <w:r w:rsidRPr="00986EBF">
        <w:rPr>
          <w:rFonts w:ascii="Verdana" w:hAnsi="Verdana" w:cs="Verdana"/>
          <w:color w:val="auto"/>
          <w:sz w:val="18"/>
          <w:szCs w:val="18"/>
        </w:rPr>
        <w:t>5</w:t>
      </w:r>
      <w:r w:rsidR="002D321B" w:rsidRPr="00986EBF">
        <w:rPr>
          <w:rFonts w:ascii="Verdana" w:hAnsi="Verdana" w:cs="Verdana"/>
          <w:color w:val="auto"/>
          <w:sz w:val="18"/>
          <w:szCs w:val="18"/>
        </w:rPr>
        <w:t xml:space="preserve">. </w:t>
      </w:r>
      <w:r w:rsidR="002D321B" w:rsidRPr="00986EBF">
        <w:rPr>
          <w:color w:val="auto"/>
          <w:sz w:val="22"/>
          <w:szCs w:val="22"/>
        </w:rPr>
        <w:t>Podczas składania dokumentów rekrutacyjnych Kandydatki/Kandydaci powinny/powinni mieć ze sobą dowód osobisty w celu weryfikacji przez pracownika Beneficjenta danych osobowych Kandydatki/Kandydata zawartych w przedkładanym formularzu rekrutacyjnym. W przypadku jego nieokazania bądź dostarczenia dokumentów drogą pocztową obligatoryjna weryfikacja zgodności danych nastąpi podczas podpisywania umowy uczestnictwa w projekcie.</w:t>
      </w:r>
      <w:r w:rsidR="002D321B">
        <w:rPr>
          <w:color w:val="auto"/>
          <w:sz w:val="22"/>
          <w:szCs w:val="22"/>
        </w:rPr>
        <w:t xml:space="preserve"> </w:t>
      </w:r>
    </w:p>
    <w:p w:rsidR="00986EBF" w:rsidRDefault="00C029AC" w:rsidP="00986EBF">
      <w:pPr>
        <w:pStyle w:val="Default"/>
        <w:jc w:val="both"/>
        <w:rPr>
          <w:color w:val="auto"/>
          <w:sz w:val="22"/>
          <w:szCs w:val="22"/>
        </w:rPr>
      </w:pPr>
      <w:r>
        <w:rPr>
          <w:rFonts w:ascii="Verdana" w:hAnsi="Verdana" w:cs="Verdana"/>
          <w:color w:val="auto"/>
          <w:sz w:val="18"/>
          <w:szCs w:val="18"/>
        </w:rPr>
        <w:lastRenderedPageBreak/>
        <w:t>6</w:t>
      </w:r>
      <w:r w:rsidR="002D321B">
        <w:rPr>
          <w:rFonts w:ascii="Verdana" w:hAnsi="Verdana" w:cs="Verdana"/>
          <w:color w:val="auto"/>
          <w:sz w:val="18"/>
          <w:szCs w:val="18"/>
        </w:rPr>
        <w:t xml:space="preserve">. </w:t>
      </w:r>
      <w:r w:rsidR="002D321B">
        <w:rPr>
          <w:color w:val="auto"/>
          <w:sz w:val="22"/>
          <w:szCs w:val="22"/>
        </w:rPr>
        <w:t xml:space="preserve">Złożone przez Kandydatki/kandydatów dokumenty rekrutacyjne nie podlegają zwrotowi. </w:t>
      </w:r>
    </w:p>
    <w:p w:rsidR="002D321B" w:rsidRDefault="00C029AC" w:rsidP="00986EBF">
      <w:pPr>
        <w:pStyle w:val="Default"/>
        <w:jc w:val="both"/>
        <w:rPr>
          <w:color w:val="auto"/>
          <w:sz w:val="22"/>
          <w:szCs w:val="22"/>
        </w:rPr>
      </w:pPr>
      <w:r>
        <w:rPr>
          <w:rFonts w:ascii="Verdana" w:hAnsi="Verdana" w:cs="Verdana"/>
          <w:color w:val="auto"/>
          <w:sz w:val="18"/>
          <w:szCs w:val="18"/>
        </w:rPr>
        <w:t>7</w:t>
      </w:r>
      <w:r w:rsidR="002D321B">
        <w:rPr>
          <w:rFonts w:ascii="Verdana" w:hAnsi="Verdana" w:cs="Verdana"/>
          <w:color w:val="auto"/>
          <w:sz w:val="18"/>
          <w:szCs w:val="18"/>
        </w:rPr>
        <w:t xml:space="preserve">. </w:t>
      </w:r>
      <w:r w:rsidR="002D321B">
        <w:rPr>
          <w:color w:val="auto"/>
          <w:sz w:val="22"/>
          <w:szCs w:val="22"/>
        </w:rPr>
        <w:t xml:space="preserve">W razie wątpliwości co do treści złożonych dokumentów rekrutacyjnych Beneficjent może zażądać przedstawienia dodatkowych dokumentów potwierdzających spełnienie przez Kandydatkę/Kandydata obligatoryjnych kryteriów </w:t>
      </w:r>
      <w:proofErr w:type="spellStart"/>
      <w:r w:rsidR="002D321B">
        <w:rPr>
          <w:color w:val="auto"/>
          <w:sz w:val="22"/>
          <w:szCs w:val="22"/>
        </w:rPr>
        <w:t>kwalifikowalności</w:t>
      </w:r>
      <w:proofErr w:type="spellEnd"/>
      <w:r w:rsidR="002D321B">
        <w:rPr>
          <w:color w:val="auto"/>
          <w:sz w:val="22"/>
          <w:szCs w:val="22"/>
        </w:rPr>
        <w:t xml:space="preserve"> i/lub kryteriów uczestnictwa </w:t>
      </w:r>
      <w:r w:rsidR="00986EBF">
        <w:rPr>
          <w:color w:val="auto"/>
          <w:sz w:val="22"/>
          <w:szCs w:val="22"/>
        </w:rPr>
        <w:br/>
      </w:r>
      <w:r w:rsidR="002D321B">
        <w:rPr>
          <w:color w:val="auto"/>
          <w:sz w:val="22"/>
          <w:szCs w:val="22"/>
        </w:rPr>
        <w:t xml:space="preserve">w Projekcie. </w:t>
      </w:r>
    </w:p>
    <w:p w:rsidR="002D321B" w:rsidRDefault="00C029AC" w:rsidP="002D321B">
      <w:pPr>
        <w:pStyle w:val="Default"/>
        <w:spacing w:after="18"/>
        <w:jc w:val="both"/>
        <w:rPr>
          <w:color w:val="auto"/>
          <w:sz w:val="22"/>
          <w:szCs w:val="22"/>
        </w:rPr>
      </w:pPr>
      <w:r>
        <w:rPr>
          <w:rFonts w:ascii="Verdana" w:hAnsi="Verdana" w:cs="Verdana"/>
          <w:color w:val="auto"/>
          <w:sz w:val="18"/>
          <w:szCs w:val="18"/>
        </w:rPr>
        <w:t>8</w:t>
      </w:r>
      <w:r w:rsidR="002D321B">
        <w:rPr>
          <w:rFonts w:ascii="Verdana" w:hAnsi="Verdana" w:cs="Verdana"/>
          <w:color w:val="auto"/>
          <w:sz w:val="18"/>
          <w:szCs w:val="18"/>
        </w:rPr>
        <w:t xml:space="preserve">. </w:t>
      </w:r>
      <w:r w:rsidR="002D321B">
        <w:rPr>
          <w:color w:val="auto"/>
          <w:sz w:val="22"/>
          <w:szCs w:val="22"/>
        </w:rPr>
        <w:t xml:space="preserve">Beneficjent zastrzega, iż wypełnienie i złożenie dokumentów rekrutacyjnych nie jest jednoznaczne z przyjęciem do projektu. </w:t>
      </w:r>
    </w:p>
    <w:p w:rsidR="002D321B" w:rsidRDefault="00C029AC" w:rsidP="002D321B">
      <w:pPr>
        <w:pStyle w:val="Default"/>
        <w:spacing w:after="18"/>
        <w:jc w:val="both"/>
        <w:rPr>
          <w:color w:val="auto"/>
          <w:sz w:val="22"/>
          <w:szCs w:val="22"/>
        </w:rPr>
      </w:pPr>
      <w:r>
        <w:rPr>
          <w:rFonts w:ascii="Verdana" w:hAnsi="Verdana" w:cs="Verdana"/>
          <w:color w:val="auto"/>
          <w:sz w:val="18"/>
          <w:szCs w:val="18"/>
        </w:rPr>
        <w:t>9</w:t>
      </w:r>
      <w:r w:rsidR="002D321B">
        <w:rPr>
          <w:rFonts w:ascii="Verdana" w:hAnsi="Verdana" w:cs="Verdana"/>
          <w:color w:val="auto"/>
          <w:sz w:val="18"/>
          <w:szCs w:val="18"/>
        </w:rPr>
        <w:t xml:space="preserve"> </w:t>
      </w:r>
      <w:r w:rsidR="002D321B">
        <w:rPr>
          <w:color w:val="auto"/>
          <w:sz w:val="22"/>
          <w:szCs w:val="22"/>
        </w:rPr>
        <w:t xml:space="preserve">W przypadku osób, które w Formularzu rekrutacyjnym wskazały adres e-mail, dopuszcza się możliwość przekazywania im informacji w formie elektronicznej. </w:t>
      </w:r>
    </w:p>
    <w:p w:rsidR="002D321B" w:rsidRDefault="00C029AC" w:rsidP="002D321B">
      <w:pPr>
        <w:pStyle w:val="Default"/>
        <w:spacing w:after="18"/>
        <w:jc w:val="both"/>
        <w:rPr>
          <w:color w:val="auto"/>
          <w:sz w:val="22"/>
          <w:szCs w:val="22"/>
        </w:rPr>
      </w:pPr>
      <w:r>
        <w:rPr>
          <w:rFonts w:ascii="Verdana" w:hAnsi="Verdana" w:cs="Verdana"/>
          <w:color w:val="auto"/>
          <w:sz w:val="18"/>
          <w:szCs w:val="18"/>
        </w:rPr>
        <w:t>10</w:t>
      </w:r>
      <w:r w:rsidR="002D321B">
        <w:rPr>
          <w:rFonts w:ascii="Verdana" w:hAnsi="Verdana" w:cs="Verdana"/>
          <w:color w:val="auto"/>
          <w:sz w:val="18"/>
          <w:szCs w:val="18"/>
        </w:rPr>
        <w:t xml:space="preserve">. </w:t>
      </w:r>
      <w:r w:rsidR="002D321B">
        <w:rPr>
          <w:color w:val="auto"/>
          <w:sz w:val="22"/>
          <w:szCs w:val="22"/>
        </w:rPr>
        <w:t xml:space="preserve">Złożone dokumenty rekrutacyjne będą na bieżąco weryfikowane, a Kandydatki/Kandydaci będą niezwłocznie informowane/informowani o wyniku weryfikacji formalnej i ewentualnej konieczności poprawienia lub uzupełnienia złożonych dokumentów (w terminie wyznaczonym przez pracowników Beneficjenta). </w:t>
      </w:r>
    </w:p>
    <w:p w:rsidR="001D5F76" w:rsidRDefault="00C029AC" w:rsidP="001D5F76">
      <w:pPr>
        <w:pStyle w:val="Default"/>
        <w:jc w:val="both"/>
        <w:rPr>
          <w:sz w:val="22"/>
          <w:szCs w:val="22"/>
        </w:rPr>
      </w:pPr>
      <w:r w:rsidRPr="00BD767D">
        <w:rPr>
          <w:color w:val="auto"/>
          <w:sz w:val="22"/>
          <w:szCs w:val="22"/>
        </w:rPr>
        <w:t xml:space="preserve">11. </w:t>
      </w:r>
      <w:r w:rsidR="001D5F76" w:rsidRPr="00BD767D">
        <w:rPr>
          <w:sz w:val="22"/>
          <w:szCs w:val="22"/>
        </w:rPr>
        <w:t>W przypadku dokumentów rekrutacyjnych przesłanych za pośrednictwem poczty, liczy się data wpływu dokumentów do Biura Projektu a Kandydatka/Kandydat zobowiązana/zobowiązany jest do zachowania dowodu ich nadania.</w:t>
      </w:r>
      <w:r w:rsidR="001D5F76">
        <w:rPr>
          <w:sz w:val="22"/>
          <w:szCs w:val="22"/>
        </w:rPr>
        <w:t xml:space="preserve"> </w:t>
      </w:r>
    </w:p>
    <w:p w:rsidR="002D321B" w:rsidRDefault="001D5F76" w:rsidP="002D321B">
      <w:pPr>
        <w:pStyle w:val="Default"/>
        <w:spacing w:after="18"/>
        <w:jc w:val="both"/>
        <w:rPr>
          <w:color w:val="auto"/>
          <w:sz w:val="22"/>
          <w:szCs w:val="22"/>
        </w:rPr>
      </w:pPr>
      <w:r>
        <w:rPr>
          <w:rFonts w:ascii="Verdana" w:hAnsi="Verdana" w:cs="Verdana"/>
          <w:color w:val="auto"/>
          <w:sz w:val="18"/>
          <w:szCs w:val="18"/>
        </w:rPr>
        <w:t>12</w:t>
      </w:r>
      <w:r w:rsidR="002D321B">
        <w:rPr>
          <w:rFonts w:ascii="Verdana" w:hAnsi="Verdana" w:cs="Verdana"/>
          <w:color w:val="auto"/>
          <w:sz w:val="18"/>
          <w:szCs w:val="18"/>
        </w:rPr>
        <w:t xml:space="preserve">. </w:t>
      </w:r>
      <w:r w:rsidR="002D321B">
        <w:rPr>
          <w:color w:val="auto"/>
          <w:sz w:val="22"/>
          <w:szCs w:val="22"/>
        </w:rPr>
        <w:t xml:space="preserve">Dokumenty rekrutacyjne Kandydatek/Kandydatów nie spełniających kryteriów </w:t>
      </w:r>
      <w:proofErr w:type="spellStart"/>
      <w:r w:rsidR="002D321B">
        <w:rPr>
          <w:color w:val="auto"/>
          <w:sz w:val="22"/>
          <w:szCs w:val="22"/>
        </w:rPr>
        <w:t>kwalifikowalności</w:t>
      </w:r>
      <w:proofErr w:type="spellEnd"/>
      <w:r w:rsidR="002D321B">
        <w:rPr>
          <w:color w:val="auto"/>
          <w:sz w:val="22"/>
          <w:szCs w:val="22"/>
        </w:rPr>
        <w:t xml:space="preserve"> wymienionych w § 3 będą odrzucane bez wezwania do uzupełnienia braków formalnych. </w:t>
      </w:r>
    </w:p>
    <w:p w:rsidR="00A32BC7" w:rsidRDefault="00A32BC7" w:rsidP="002D321B">
      <w:pPr>
        <w:pStyle w:val="Default"/>
        <w:spacing w:after="18"/>
        <w:jc w:val="both"/>
        <w:rPr>
          <w:rFonts w:cs="Arial"/>
          <w:sz w:val="22"/>
          <w:szCs w:val="22"/>
        </w:rPr>
      </w:pPr>
      <w:r>
        <w:rPr>
          <w:color w:val="auto"/>
          <w:sz w:val="22"/>
          <w:szCs w:val="22"/>
        </w:rPr>
        <w:t xml:space="preserve">13. </w:t>
      </w:r>
      <w:r w:rsidRPr="00A32BC7">
        <w:rPr>
          <w:rFonts w:cs="Arial"/>
          <w:sz w:val="22"/>
          <w:szCs w:val="22"/>
        </w:rPr>
        <w:t xml:space="preserve">Kryteria formalne, uznaje się </w:t>
      </w:r>
      <w:r w:rsidR="00BD767D">
        <w:rPr>
          <w:rFonts w:cs="Arial"/>
          <w:sz w:val="22"/>
          <w:szCs w:val="22"/>
        </w:rPr>
        <w:t>za spełnione, jeśli kandydat</w:t>
      </w:r>
      <w:r>
        <w:rPr>
          <w:rFonts w:cs="Arial"/>
          <w:sz w:val="22"/>
          <w:szCs w:val="22"/>
        </w:rPr>
        <w:t>:</w:t>
      </w:r>
    </w:p>
    <w:p w:rsidR="00A32BC7" w:rsidRDefault="00A32BC7" w:rsidP="00A32BC7">
      <w:pPr>
        <w:pStyle w:val="Default"/>
        <w:spacing w:after="18"/>
        <w:ind w:firstLine="708"/>
        <w:jc w:val="both"/>
        <w:rPr>
          <w:rFonts w:cs="Arial"/>
          <w:sz w:val="22"/>
          <w:szCs w:val="22"/>
        </w:rPr>
      </w:pPr>
      <w:r>
        <w:rPr>
          <w:rFonts w:cs="Arial"/>
          <w:sz w:val="22"/>
          <w:szCs w:val="22"/>
        </w:rPr>
        <w:t xml:space="preserve">a) </w:t>
      </w:r>
      <w:r w:rsidR="00BD767D">
        <w:rPr>
          <w:rFonts w:cs="Arial"/>
          <w:sz w:val="22"/>
          <w:szCs w:val="22"/>
        </w:rPr>
        <w:t xml:space="preserve">jest w </w:t>
      </w:r>
      <w:r>
        <w:rPr>
          <w:rFonts w:cs="Arial"/>
          <w:sz w:val="22"/>
          <w:szCs w:val="22"/>
        </w:rPr>
        <w:t>wiek</w:t>
      </w:r>
      <w:r w:rsidR="00BD767D">
        <w:rPr>
          <w:rFonts w:cs="Arial"/>
          <w:sz w:val="22"/>
          <w:szCs w:val="22"/>
        </w:rPr>
        <w:t>u</w:t>
      </w:r>
      <w:r>
        <w:rPr>
          <w:rFonts w:cs="Arial"/>
          <w:sz w:val="22"/>
          <w:szCs w:val="22"/>
        </w:rPr>
        <w:t xml:space="preserve"> powyżej 30 lat;</w:t>
      </w:r>
    </w:p>
    <w:p w:rsidR="00A32BC7" w:rsidRDefault="00A32BC7" w:rsidP="00A32BC7">
      <w:pPr>
        <w:pStyle w:val="Default"/>
        <w:spacing w:after="18"/>
        <w:ind w:firstLine="708"/>
        <w:jc w:val="both"/>
        <w:rPr>
          <w:rFonts w:cs="Arial"/>
          <w:sz w:val="22"/>
          <w:szCs w:val="22"/>
        </w:rPr>
      </w:pPr>
      <w:r>
        <w:rPr>
          <w:rFonts w:cs="Arial"/>
          <w:sz w:val="22"/>
          <w:szCs w:val="22"/>
        </w:rPr>
        <w:t xml:space="preserve">b) </w:t>
      </w:r>
      <w:r w:rsidR="00BD767D">
        <w:rPr>
          <w:rFonts w:cs="Arial"/>
          <w:sz w:val="22"/>
          <w:szCs w:val="22"/>
        </w:rPr>
        <w:t>jest osobą</w:t>
      </w:r>
      <w:r>
        <w:rPr>
          <w:rFonts w:cs="Arial"/>
          <w:sz w:val="22"/>
          <w:szCs w:val="22"/>
        </w:rPr>
        <w:t xml:space="preserve"> zamieszkał</w:t>
      </w:r>
      <w:r w:rsidR="00BD767D">
        <w:rPr>
          <w:rFonts w:cs="Arial"/>
          <w:sz w:val="22"/>
          <w:szCs w:val="22"/>
        </w:rPr>
        <w:t>ą</w:t>
      </w:r>
      <w:r>
        <w:rPr>
          <w:rFonts w:cs="Arial"/>
          <w:sz w:val="22"/>
          <w:szCs w:val="22"/>
        </w:rPr>
        <w:t xml:space="preserve"> na terenie województwa śląskiego;</w:t>
      </w:r>
    </w:p>
    <w:p w:rsidR="00A32BC7" w:rsidRDefault="00A32BC7" w:rsidP="00A32BC7">
      <w:pPr>
        <w:pStyle w:val="Default"/>
        <w:spacing w:after="18"/>
        <w:ind w:left="708"/>
        <w:jc w:val="both"/>
        <w:rPr>
          <w:rFonts w:cs="Arial"/>
          <w:sz w:val="22"/>
          <w:szCs w:val="22"/>
        </w:rPr>
      </w:pPr>
      <w:r>
        <w:rPr>
          <w:rFonts w:cs="Arial"/>
          <w:sz w:val="22"/>
          <w:szCs w:val="22"/>
        </w:rPr>
        <w:t xml:space="preserve">c) </w:t>
      </w:r>
      <w:r w:rsidR="00BD767D">
        <w:rPr>
          <w:rFonts w:cs="Arial"/>
          <w:sz w:val="22"/>
          <w:szCs w:val="22"/>
        </w:rPr>
        <w:t xml:space="preserve">posiada </w:t>
      </w:r>
      <w:r>
        <w:rPr>
          <w:rFonts w:cs="Arial"/>
          <w:sz w:val="22"/>
          <w:szCs w:val="22"/>
        </w:rPr>
        <w:t>status osoby bezrobotnej (zaświadczenie z PUP lub oświadczenie) lub osoby biernej zawodowo (oświadczenie).</w:t>
      </w:r>
    </w:p>
    <w:p w:rsidR="00A32BC7" w:rsidRDefault="00A32BC7" w:rsidP="00A32BC7">
      <w:pPr>
        <w:pStyle w:val="Default"/>
        <w:spacing w:after="18"/>
        <w:jc w:val="both"/>
        <w:rPr>
          <w:rFonts w:cs="Arial"/>
          <w:sz w:val="22"/>
          <w:szCs w:val="22"/>
        </w:rPr>
      </w:pPr>
      <w:r>
        <w:rPr>
          <w:rFonts w:cs="Arial"/>
          <w:sz w:val="22"/>
          <w:szCs w:val="22"/>
        </w:rPr>
        <w:t>14. W przypadku niespełnienia jednego z w/w kryteriów zgłoszenie zostaje odrzucone.</w:t>
      </w:r>
    </w:p>
    <w:p w:rsidR="002D321B" w:rsidRPr="00D702CA" w:rsidRDefault="001D5F76" w:rsidP="002D321B">
      <w:pPr>
        <w:pStyle w:val="Default"/>
        <w:spacing w:after="18"/>
        <w:jc w:val="both"/>
        <w:rPr>
          <w:rFonts w:asciiTheme="minorHAnsi" w:hAnsiTheme="minorHAnsi"/>
          <w:color w:val="auto"/>
          <w:sz w:val="22"/>
          <w:szCs w:val="22"/>
        </w:rPr>
      </w:pPr>
      <w:r w:rsidRPr="00D702CA">
        <w:rPr>
          <w:rFonts w:asciiTheme="minorHAnsi" w:hAnsiTheme="minorHAnsi" w:cs="Verdana"/>
          <w:color w:val="auto"/>
          <w:sz w:val="22"/>
          <w:szCs w:val="22"/>
        </w:rPr>
        <w:t>1</w:t>
      </w:r>
      <w:r w:rsidR="00BD767D">
        <w:rPr>
          <w:rFonts w:asciiTheme="minorHAnsi" w:hAnsiTheme="minorHAnsi" w:cs="Verdana"/>
          <w:color w:val="auto"/>
          <w:sz w:val="22"/>
          <w:szCs w:val="22"/>
        </w:rPr>
        <w:t>5</w:t>
      </w:r>
      <w:r w:rsidR="002D321B" w:rsidRPr="00D702CA">
        <w:rPr>
          <w:rFonts w:asciiTheme="minorHAnsi" w:hAnsiTheme="minorHAnsi" w:cs="Verdana"/>
          <w:color w:val="auto"/>
          <w:sz w:val="22"/>
          <w:szCs w:val="22"/>
        </w:rPr>
        <w:t xml:space="preserve">. </w:t>
      </w:r>
      <w:r w:rsidR="00FF6680" w:rsidRPr="00D702CA">
        <w:rPr>
          <w:rFonts w:asciiTheme="minorHAnsi" w:hAnsiTheme="minorHAnsi" w:cs="Arial"/>
          <w:sz w:val="22"/>
          <w:szCs w:val="22"/>
        </w:rPr>
        <w:t>Kryteria merytoryczne będą punktowane wg następującej skali</w:t>
      </w:r>
      <w:r w:rsidR="002D321B" w:rsidRPr="00D702CA">
        <w:rPr>
          <w:rFonts w:asciiTheme="minorHAnsi" w:hAnsiTheme="minorHAnsi"/>
          <w:color w:val="auto"/>
          <w:sz w:val="22"/>
          <w:szCs w:val="22"/>
        </w:rPr>
        <w:t xml:space="preserve">: </w:t>
      </w:r>
    </w:p>
    <w:p w:rsidR="001D5F76" w:rsidRDefault="001D5F76" w:rsidP="001D5F76">
      <w:pPr>
        <w:pStyle w:val="Default"/>
        <w:spacing w:after="18"/>
        <w:ind w:firstLine="708"/>
        <w:jc w:val="both"/>
        <w:rPr>
          <w:color w:val="auto"/>
          <w:sz w:val="22"/>
          <w:szCs w:val="22"/>
        </w:rPr>
      </w:pPr>
      <w:r>
        <w:rPr>
          <w:color w:val="auto"/>
          <w:sz w:val="22"/>
          <w:szCs w:val="22"/>
        </w:rPr>
        <w:t>a) kobieta: +1p;</w:t>
      </w:r>
    </w:p>
    <w:p w:rsidR="001D5F76" w:rsidRDefault="001D5F76" w:rsidP="001D5F76">
      <w:pPr>
        <w:pStyle w:val="Default"/>
        <w:spacing w:after="18"/>
        <w:ind w:firstLine="708"/>
        <w:jc w:val="both"/>
        <w:rPr>
          <w:color w:val="auto"/>
          <w:sz w:val="22"/>
          <w:szCs w:val="22"/>
        </w:rPr>
      </w:pPr>
      <w:r>
        <w:rPr>
          <w:color w:val="auto"/>
          <w:sz w:val="22"/>
          <w:szCs w:val="22"/>
        </w:rPr>
        <w:t xml:space="preserve">b) wykształcenie zawodowe lub średnie: </w:t>
      </w:r>
      <w:r w:rsidR="00A32BC7">
        <w:rPr>
          <w:color w:val="auto"/>
          <w:sz w:val="22"/>
          <w:szCs w:val="22"/>
        </w:rPr>
        <w:t>+</w:t>
      </w:r>
      <w:r>
        <w:rPr>
          <w:color w:val="auto"/>
          <w:sz w:val="22"/>
          <w:szCs w:val="22"/>
        </w:rPr>
        <w:t>1p</w:t>
      </w:r>
      <w:r w:rsidR="00A32BC7">
        <w:rPr>
          <w:color w:val="auto"/>
          <w:sz w:val="22"/>
          <w:szCs w:val="22"/>
        </w:rPr>
        <w:t>;</w:t>
      </w:r>
    </w:p>
    <w:p w:rsidR="00A32BC7" w:rsidRDefault="00A32BC7" w:rsidP="001D5F76">
      <w:pPr>
        <w:pStyle w:val="Default"/>
        <w:spacing w:after="18"/>
        <w:ind w:firstLine="708"/>
        <w:jc w:val="both"/>
        <w:rPr>
          <w:color w:val="auto"/>
          <w:sz w:val="22"/>
          <w:szCs w:val="22"/>
        </w:rPr>
      </w:pPr>
      <w:r>
        <w:rPr>
          <w:color w:val="auto"/>
          <w:sz w:val="22"/>
          <w:szCs w:val="22"/>
        </w:rPr>
        <w:t>c) osoba z niepełnosprawnością: +2p;</w:t>
      </w:r>
    </w:p>
    <w:p w:rsidR="00A32BC7" w:rsidRDefault="00A32BC7" w:rsidP="001D5F76">
      <w:pPr>
        <w:pStyle w:val="Default"/>
        <w:spacing w:after="18"/>
        <w:ind w:firstLine="708"/>
        <w:jc w:val="both"/>
        <w:rPr>
          <w:color w:val="auto"/>
          <w:sz w:val="22"/>
          <w:szCs w:val="22"/>
        </w:rPr>
      </w:pPr>
      <w:r>
        <w:rPr>
          <w:color w:val="auto"/>
          <w:sz w:val="22"/>
          <w:szCs w:val="22"/>
        </w:rPr>
        <w:t>d) osoba w trudnej sytuacji finansowej: +1p.</w:t>
      </w:r>
    </w:p>
    <w:p w:rsidR="002D321B" w:rsidRDefault="00EA051F" w:rsidP="002D321B">
      <w:pPr>
        <w:pStyle w:val="Default"/>
        <w:spacing w:after="18"/>
        <w:jc w:val="both"/>
        <w:rPr>
          <w:rFonts w:cs="Arial"/>
        </w:rPr>
      </w:pPr>
      <w:r>
        <w:rPr>
          <w:rFonts w:ascii="Verdana" w:hAnsi="Verdana" w:cs="Verdana"/>
          <w:color w:val="auto"/>
          <w:sz w:val="18"/>
          <w:szCs w:val="18"/>
        </w:rPr>
        <w:t>1</w:t>
      </w:r>
      <w:r w:rsidR="00BD767D">
        <w:rPr>
          <w:rFonts w:ascii="Verdana" w:hAnsi="Verdana" w:cs="Verdana"/>
          <w:color w:val="auto"/>
          <w:sz w:val="18"/>
          <w:szCs w:val="18"/>
        </w:rPr>
        <w:t>6</w:t>
      </w:r>
      <w:r w:rsidR="002D321B">
        <w:rPr>
          <w:rFonts w:ascii="Verdana" w:hAnsi="Verdana" w:cs="Verdana"/>
          <w:color w:val="auto"/>
          <w:sz w:val="18"/>
          <w:szCs w:val="18"/>
        </w:rPr>
        <w:t xml:space="preserve">. </w:t>
      </w:r>
      <w:r w:rsidRPr="00EA051F">
        <w:rPr>
          <w:rFonts w:cs="Arial"/>
          <w:sz w:val="22"/>
          <w:szCs w:val="22"/>
        </w:rPr>
        <w:t>Gdy uczestnicy otrzymają tyle samo punktów za kryteria merytoryczne, decyduje kolejność zgłoszeń</w:t>
      </w:r>
      <w:r w:rsidRPr="00DA0010">
        <w:rPr>
          <w:rFonts w:cs="Arial"/>
        </w:rPr>
        <w:t>.</w:t>
      </w:r>
    </w:p>
    <w:p w:rsidR="00EA051F" w:rsidRDefault="00EA051F" w:rsidP="002D321B">
      <w:pPr>
        <w:pStyle w:val="Default"/>
        <w:spacing w:after="18"/>
        <w:jc w:val="both"/>
        <w:rPr>
          <w:rFonts w:cs="Arial"/>
          <w:sz w:val="22"/>
          <w:szCs w:val="22"/>
        </w:rPr>
      </w:pPr>
      <w:r w:rsidRPr="00EA051F">
        <w:rPr>
          <w:rFonts w:cs="Arial"/>
          <w:sz w:val="22"/>
          <w:szCs w:val="22"/>
        </w:rPr>
        <w:t>1</w:t>
      </w:r>
      <w:r w:rsidR="00BD767D">
        <w:rPr>
          <w:rFonts w:cs="Arial"/>
          <w:sz w:val="22"/>
          <w:szCs w:val="22"/>
        </w:rPr>
        <w:t>7</w:t>
      </w:r>
      <w:r w:rsidRPr="00EA051F">
        <w:rPr>
          <w:rFonts w:cs="Arial"/>
          <w:sz w:val="22"/>
          <w:szCs w:val="22"/>
        </w:rPr>
        <w:t>. Pozostałe osoby zostaną umieszczone na liście rezerwowej (według ilości punktów) ważnej przez czas trwania projektu.</w:t>
      </w:r>
    </w:p>
    <w:p w:rsidR="00BD767D" w:rsidRPr="00EA051F" w:rsidRDefault="00BD767D" w:rsidP="002D321B">
      <w:pPr>
        <w:pStyle w:val="Default"/>
        <w:spacing w:after="18"/>
        <w:jc w:val="both"/>
        <w:rPr>
          <w:rFonts w:cs="Arial"/>
          <w:sz w:val="22"/>
          <w:szCs w:val="22"/>
        </w:rPr>
      </w:pPr>
      <w:r>
        <w:rPr>
          <w:rFonts w:cs="Arial"/>
          <w:sz w:val="22"/>
          <w:szCs w:val="22"/>
        </w:rPr>
        <w:t xml:space="preserve">18. Listę rankingową </w:t>
      </w:r>
      <w:r w:rsidR="00AF0096">
        <w:rPr>
          <w:rFonts w:cs="Arial"/>
          <w:sz w:val="22"/>
          <w:szCs w:val="22"/>
        </w:rPr>
        <w:t>zatwierdza Kierownik/Dyrektor jednostki kształcenia realizującej projekt.</w:t>
      </w:r>
    </w:p>
    <w:p w:rsidR="002D321B" w:rsidRDefault="00AF0096" w:rsidP="002D321B">
      <w:pPr>
        <w:pStyle w:val="Default"/>
        <w:spacing w:after="18"/>
        <w:jc w:val="both"/>
        <w:rPr>
          <w:color w:val="auto"/>
          <w:sz w:val="22"/>
          <w:szCs w:val="22"/>
        </w:rPr>
      </w:pPr>
      <w:r>
        <w:rPr>
          <w:rFonts w:ascii="Verdana" w:hAnsi="Verdana" w:cs="Verdana"/>
          <w:color w:val="auto"/>
          <w:sz w:val="18"/>
          <w:szCs w:val="18"/>
        </w:rPr>
        <w:t>19</w:t>
      </w:r>
      <w:r w:rsidR="002D321B">
        <w:rPr>
          <w:rFonts w:ascii="Verdana" w:hAnsi="Verdana" w:cs="Verdana"/>
          <w:color w:val="auto"/>
          <w:sz w:val="18"/>
          <w:szCs w:val="18"/>
        </w:rPr>
        <w:t xml:space="preserve">. </w:t>
      </w:r>
      <w:r w:rsidR="002D321B">
        <w:rPr>
          <w:color w:val="auto"/>
          <w:sz w:val="22"/>
          <w:szCs w:val="22"/>
        </w:rPr>
        <w:t xml:space="preserve">Po zakończeniu rekrutacji wszystkie/wszyscy Kandydatki/Kandydaci (zarówno osoby z listy podstawowej jak i osoby znajdujące się na liście rezerwowej) zostaną powiadomione/powiadomieni e-mailowo i/lub telefonicznie o wynikach rekrutacji. </w:t>
      </w:r>
    </w:p>
    <w:p w:rsidR="00680B96" w:rsidRDefault="00AF0096" w:rsidP="002D321B">
      <w:pPr>
        <w:pStyle w:val="Default"/>
        <w:jc w:val="both"/>
        <w:rPr>
          <w:color w:val="auto"/>
          <w:sz w:val="22"/>
          <w:szCs w:val="22"/>
        </w:rPr>
      </w:pPr>
      <w:r>
        <w:rPr>
          <w:rFonts w:ascii="Verdana" w:hAnsi="Verdana" w:cs="Verdana"/>
          <w:color w:val="auto"/>
          <w:sz w:val="18"/>
          <w:szCs w:val="18"/>
        </w:rPr>
        <w:t>20</w:t>
      </w:r>
      <w:r w:rsidR="002D321B">
        <w:rPr>
          <w:rFonts w:ascii="Verdana" w:hAnsi="Verdana" w:cs="Verdana"/>
          <w:color w:val="auto"/>
          <w:sz w:val="18"/>
          <w:szCs w:val="18"/>
        </w:rPr>
        <w:t xml:space="preserve">. </w:t>
      </w:r>
      <w:r w:rsidR="002D321B">
        <w:rPr>
          <w:color w:val="auto"/>
          <w:sz w:val="22"/>
          <w:szCs w:val="22"/>
        </w:rPr>
        <w:t>W wyniku przeprowadzonych nabor</w:t>
      </w:r>
      <w:r w:rsidR="00E30BF7">
        <w:rPr>
          <w:color w:val="auto"/>
          <w:sz w:val="22"/>
          <w:szCs w:val="22"/>
        </w:rPr>
        <w:t>u</w:t>
      </w:r>
      <w:r w:rsidR="002D321B">
        <w:rPr>
          <w:color w:val="auto"/>
          <w:sz w:val="22"/>
          <w:szCs w:val="22"/>
        </w:rPr>
        <w:t xml:space="preserve"> zakwalifikowanych do projektu zostanie </w:t>
      </w:r>
      <w:r w:rsidR="00680B96">
        <w:rPr>
          <w:color w:val="auto"/>
          <w:sz w:val="22"/>
          <w:szCs w:val="22"/>
        </w:rPr>
        <w:t>90</w:t>
      </w:r>
      <w:r w:rsidR="002D321B">
        <w:rPr>
          <w:color w:val="auto"/>
          <w:sz w:val="22"/>
          <w:szCs w:val="22"/>
        </w:rPr>
        <w:t xml:space="preserve"> osób z największą liczbą punktów </w:t>
      </w:r>
    </w:p>
    <w:p w:rsidR="00680B96" w:rsidRDefault="00680B96" w:rsidP="002D321B">
      <w:pPr>
        <w:pStyle w:val="Default"/>
        <w:jc w:val="both"/>
        <w:rPr>
          <w:color w:val="auto"/>
          <w:sz w:val="22"/>
          <w:szCs w:val="22"/>
        </w:rPr>
      </w:pPr>
    </w:p>
    <w:p w:rsidR="002D321B" w:rsidRDefault="002D321B" w:rsidP="00680B96">
      <w:pPr>
        <w:pStyle w:val="Default"/>
        <w:jc w:val="center"/>
        <w:rPr>
          <w:color w:val="auto"/>
          <w:sz w:val="22"/>
          <w:szCs w:val="22"/>
        </w:rPr>
      </w:pPr>
      <w:r>
        <w:rPr>
          <w:b/>
          <w:bCs/>
          <w:color w:val="auto"/>
          <w:sz w:val="22"/>
          <w:szCs w:val="22"/>
        </w:rPr>
        <w:t>§ 5</w:t>
      </w:r>
    </w:p>
    <w:p w:rsidR="002D321B" w:rsidRDefault="002D321B" w:rsidP="00680B96">
      <w:pPr>
        <w:pStyle w:val="Default"/>
        <w:jc w:val="center"/>
        <w:rPr>
          <w:color w:val="auto"/>
          <w:sz w:val="22"/>
          <w:szCs w:val="22"/>
        </w:rPr>
      </w:pPr>
      <w:r>
        <w:rPr>
          <w:b/>
          <w:bCs/>
          <w:color w:val="auto"/>
          <w:sz w:val="22"/>
          <w:szCs w:val="22"/>
        </w:rPr>
        <w:t>DOKUMENTY REKRUTACYJNE</w:t>
      </w:r>
    </w:p>
    <w:p w:rsidR="002D321B" w:rsidRDefault="002D321B" w:rsidP="002D321B">
      <w:pPr>
        <w:pStyle w:val="Default"/>
        <w:jc w:val="both"/>
        <w:rPr>
          <w:color w:val="auto"/>
          <w:sz w:val="22"/>
          <w:szCs w:val="22"/>
        </w:rPr>
      </w:pPr>
      <w:r>
        <w:rPr>
          <w:color w:val="auto"/>
          <w:sz w:val="22"/>
          <w:szCs w:val="22"/>
        </w:rPr>
        <w:t xml:space="preserve">1. DOKUMENTY REKRUTACYJNE SKŁADAJĄ SIĘ Z NASTĘPUJĄCYCH ELEMENTÓW: </w:t>
      </w:r>
    </w:p>
    <w:p w:rsidR="002D321B" w:rsidRDefault="002D321B" w:rsidP="002D321B">
      <w:pPr>
        <w:pStyle w:val="Default"/>
        <w:spacing w:after="18"/>
        <w:jc w:val="both"/>
        <w:rPr>
          <w:color w:val="auto"/>
          <w:sz w:val="22"/>
          <w:szCs w:val="22"/>
        </w:rPr>
      </w:pPr>
      <w:r>
        <w:rPr>
          <w:color w:val="auto"/>
          <w:sz w:val="22"/>
          <w:szCs w:val="22"/>
        </w:rPr>
        <w:t xml:space="preserve">a) FORMULARZ REKRUTACYJNY; </w:t>
      </w:r>
    </w:p>
    <w:p w:rsidR="002D321B" w:rsidRDefault="002D321B" w:rsidP="002D321B">
      <w:pPr>
        <w:pStyle w:val="Default"/>
        <w:spacing w:after="18"/>
        <w:jc w:val="both"/>
        <w:rPr>
          <w:color w:val="auto"/>
          <w:sz w:val="22"/>
          <w:szCs w:val="22"/>
        </w:rPr>
      </w:pPr>
      <w:r>
        <w:rPr>
          <w:color w:val="auto"/>
          <w:sz w:val="22"/>
          <w:szCs w:val="22"/>
        </w:rPr>
        <w:t xml:space="preserve">b) ZAŁĄCZNIKI DO FORMULARZA REKRUTACYJNEGO: </w:t>
      </w:r>
    </w:p>
    <w:p w:rsidR="002D321B" w:rsidRDefault="002D321B" w:rsidP="002D321B">
      <w:pPr>
        <w:pStyle w:val="Default"/>
        <w:spacing w:after="18"/>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Zaświadczenie z Powiatowego Urzędu Pracy (jeśli dotyczy) </w:t>
      </w:r>
    </w:p>
    <w:p w:rsidR="002D321B" w:rsidRDefault="002D321B" w:rsidP="002D321B">
      <w:pPr>
        <w:pStyle w:val="Default"/>
        <w:spacing w:after="18"/>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Kserokopia orzeczenia o nadanym stopniu niepełnosprawności </w:t>
      </w:r>
    </w:p>
    <w:p w:rsidR="002D321B" w:rsidRDefault="002D321B" w:rsidP="002D321B">
      <w:pPr>
        <w:pStyle w:val="Default"/>
        <w:spacing w:after="18"/>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Oświadczenie o przynależności do grupy osób bezrobotnych niezarejestrowanych w ewidencji urzędu pracy (jeśli dotyczy) </w:t>
      </w:r>
    </w:p>
    <w:p w:rsidR="002D321B" w:rsidRDefault="002D321B" w:rsidP="002D321B">
      <w:pPr>
        <w:pStyle w:val="Default"/>
        <w:spacing w:after="18"/>
        <w:jc w:val="both"/>
        <w:rPr>
          <w:color w:val="auto"/>
          <w:sz w:val="22"/>
          <w:szCs w:val="22"/>
        </w:rPr>
      </w:pPr>
      <w:r>
        <w:rPr>
          <w:rFonts w:ascii="Wingdings" w:hAnsi="Wingdings" w:cs="Wingdings"/>
          <w:color w:val="auto"/>
          <w:sz w:val="22"/>
          <w:szCs w:val="22"/>
        </w:rPr>
        <w:lastRenderedPageBreak/>
        <w:t></w:t>
      </w:r>
      <w:r>
        <w:rPr>
          <w:rFonts w:ascii="Wingdings" w:hAnsi="Wingdings" w:cs="Wingdings"/>
          <w:color w:val="auto"/>
          <w:sz w:val="22"/>
          <w:szCs w:val="22"/>
        </w:rPr>
        <w:t></w:t>
      </w:r>
      <w:r>
        <w:rPr>
          <w:color w:val="auto"/>
          <w:sz w:val="22"/>
          <w:szCs w:val="22"/>
        </w:rPr>
        <w:t xml:space="preserve">Oświadczenie o przynależności do grupy osób długotrwale bezrobotnych niezarejestrowanych w ewidencji urzędu pracy (jeśli dotyczy) </w:t>
      </w:r>
    </w:p>
    <w:p w:rsidR="00AF0096" w:rsidRDefault="002D321B" w:rsidP="002D321B">
      <w:pPr>
        <w:pStyle w:val="Default"/>
        <w:spacing w:after="18"/>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Oświadczenie o przynależności do grupy osób biernych zawodowo (jeśli dotyczy)</w:t>
      </w:r>
    </w:p>
    <w:p w:rsidR="00AF0096" w:rsidRDefault="00AF0096" w:rsidP="00AF0096">
      <w:pPr>
        <w:pStyle w:val="Default"/>
        <w:spacing w:after="18"/>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Oświadczenie o trudnej sytuacji finansowej (jeśli dotyczy)</w:t>
      </w:r>
    </w:p>
    <w:p w:rsidR="002D321B" w:rsidRDefault="002D321B" w:rsidP="00AF0096">
      <w:pPr>
        <w:pStyle w:val="Default"/>
        <w:spacing w:after="18"/>
        <w:jc w:val="both"/>
        <w:rPr>
          <w:color w:val="auto"/>
          <w:sz w:val="22"/>
          <w:szCs w:val="22"/>
        </w:rPr>
      </w:pPr>
      <w:r>
        <w:rPr>
          <w:color w:val="auto"/>
          <w:sz w:val="22"/>
          <w:szCs w:val="22"/>
        </w:rPr>
        <w:t xml:space="preserve">2. Kopie załączonych dokumentów powinny być potwierdzone za zgodność z oryginałem przez Kandydatkę/Kandydata poprzez opatrzenie każdej strony kopii dokumentów klauzulą „Za zgodność z oryginałem”, aktualną datą oraz własnoręcznym podpisem Kandydatki/Kandydata lub opatrzone na pierwszej stronie napisem „Za zgodność z oryginałem od strony … do strony…”, z aktualną datą oraz własnoręcznym podpisem Kandydatki/Kandydata i parafką na każdej stronie. </w:t>
      </w:r>
    </w:p>
    <w:p w:rsidR="002D321B" w:rsidRDefault="002D321B" w:rsidP="002D321B">
      <w:pPr>
        <w:pStyle w:val="Default"/>
        <w:jc w:val="both"/>
        <w:rPr>
          <w:color w:val="auto"/>
          <w:sz w:val="22"/>
          <w:szCs w:val="22"/>
        </w:rPr>
      </w:pPr>
    </w:p>
    <w:p w:rsidR="002D321B" w:rsidRDefault="002D321B" w:rsidP="00680B96">
      <w:pPr>
        <w:pStyle w:val="Default"/>
        <w:jc w:val="center"/>
        <w:rPr>
          <w:color w:val="auto"/>
          <w:sz w:val="22"/>
          <w:szCs w:val="22"/>
        </w:rPr>
      </w:pPr>
      <w:r>
        <w:rPr>
          <w:b/>
          <w:bCs/>
          <w:color w:val="auto"/>
          <w:sz w:val="22"/>
          <w:szCs w:val="22"/>
        </w:rPr>
        <w:t>§ 6</w:t>
      </w:r>
    </w:p>
    <w:p w:rsidR="002D321B" w:rsidRDefault="002D321B" w:rsidP="00680B96">
      <w:pPr>
        <w:pStyle w:val="Default"/>
        <w:jc w:val="center"/>
        <w:rPr>
          <w:color w:val="auto"/>
          <w:sz w:val="22"/>
          <w:szCs w:val="22"/>
        </w:rPr>
      </w:pPr>
      <w:r>
        <w:rPr>
          <w:b/>
          <w:bCs/>
          <w:color w:val="auto"/>
          <w:sz w:val="22"/>
          <w:szCs w:val="22"/>
        </w:rPr>
        <w:t>FORMY WSPARCIA W PROJEKCIE</w:t>
      </w:r>
    </w:p>
    <w:p w:rsidR="002D321B" w:rsidRDefault="002D321B" w:rsidP="00BD4A07">
      <w:pPr>
        <w:pStyle w:val="Default"/>
        <w:jc w:val="both"/>
        <w:rPr>
          <w:rFonts w:cstheme="minorBidi"/>
          <w:color w:val="auto"/>
        </w:rPr>
      </w:pPr>
      <w:r>
        <w:rPr>
          <w:color w:val="auto"/>
          <w:sz w:val="22"/>
          <w:szCs w:val="22"/>
        </w:rPr>
        <w:t xml:space="preserve">1. Wsparcie zaplanowane w projekcie udzielane będzie Uczestniczkom/Uczestnikom projektu na podstawie Umowy uczestnictwa w projekcie, zawartej pomiędzy Uczestniczką/Uczestnikiem projektu a Beneficjentem. </w:t>
      </w:r>
    </w:p>
    <w:p w:rsidR="002D321B" w:rsidRDefault="002D321B" w:rsidP="002D321B">
      <w:pPr>
        <w:pStyle w:val="Default"/>
        <w:spacing w:after="15"/>
        <w:jc w:val="both"/>
        <w:rPr>
          <w:color w:val="auto"/>
          <w:sz w:val="22"/>
          <w:szCs w:val="22"/>
        </w:rPr>
      </w:pPr>
      <w:r>
        <w:rPr>
          <w:color w:val="auto"/>
          <w:sz w:val="22"/>
          <w:szCs w:val="22"/>
        </w:rPr>
        <w:t xml:space="preserve">2. Poszczególne formy wsparcia realizowane będą na terenie województwa </w:t>
      </w:r>
      <w:r w:rsidR="00BD4A07">
        <w:rPr>
          <w:color w:val="auto"/>
          <w:sz w:val="22"/>
          <w:szCs w:val="22"/>
        </w:rPr>
        <w:t>śląskiego</w:t>
      </w:r>
      <w:r>
        <w:rPr>
          <w:color w:val="auto"/>
          <w:sz w:val="22"/>
          <w:szCs w:val="22"/>
        </w:rPr>
        <w:t xml:space="preserve"> w terminach wyznaczonych przez Beneficjenta (dokładne informacje w zakresie miejsca i czasu realizacji danej formy wsparcia będą zamieszczane na stronie internetowej Beneficjenta oraz przekazywane telefonicznie i/lub e-mailowo Uczestniczkom/Uczestnikom projektu zakwalifikowanym do poszczególnych form wsparcia). </w:t>
      </w:r>
    </w:p>
    <w:p w:rsidR="002D321B" w:rsidRDefault="002D321B" w:rsidP="002D321B">
      <w:pPr>
        <w:pStyle w:val="Default"/>
        <w:jc w:val="both"/>
        <w:rPr>
          <w:color w:val="auto"/>
          <w:sz w:val="22"/>
          <w:szCs w:val="22"/>
        </w:rPr>
      </w:pPr>
      <w:r>
        <w:rPr>
          <w:color w:val="auto"/>
          <w:sz w:val="22"/>
          <w:szCs w:val="22"/>
        </w:rPr>
        <w:t xml:space="preserve">3. Wszystkie/Wszyscy Uczestniczki/Uczestnicy projektu obowiązkowo wezmą udział w indywidualnym poradnictwie zawodowym, </w:t>
      </w:r>
      <w:r w:rsidR="00EF5397">
        <w:rPr>
          <w:color w:val="auto"/>
          <w:sz w:val="22"/>
          <w:szCs w:val="22"/>
        </w:rPr>
        <w:t xml:space="preserve">warsztatach kursach zawodowych, kursach efektywnego poruszania się po rynku pracy, </w:t>
      </w:r>
      <w:r>
        <w:rPr>
          <w:color w:val="auto"/>
          <w:sz w:val="22"/>
          <w:szCs w:val="22"/>
        </w:rPr>
        <w:t xml:space="preserve">stażach zawodowych oraz pośrednictwie pracy. </w:t>
      </w:r>
    </w:p>
    <w:p w:rsidR="002D321B" w:rsidRDefault="002D321B" w:rsidP="002D321B">
      <w:pPr>
        <w:pStyle w:val="Default"/>
        <w:jc w:val="both"/>
        <w:rPr>
          <w:color w:val="auto"/>
          <w:sz w:val="22"/>
          <w:szCs w:val="22"/>
        </w:rPr>
      </w:pPr>
    </w:p>
    <w:p w:rsidR="002D321B" w:rsidRDefault="002D321B" w:rsidP="002D321B">
      <w:pPr>
        <w:pStyle w:val="Default"/>
        <w:jc w:val="both"/>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b/>
          <w:bCs/>
          <w:color w:val="auto"/>
          <w:sz w:val="22"/>
          <w:szCs w:val="22"/>
        </w:rPr>
        <w:t xml:space="preserve">Indywidualne poradnictwo zawodowe </w:t>
      </w:r>
      <w:r>
        <w:rPr>
          <w:color w:val="auto"/>
          <w:sz w:val="22"/>
          <w:szCs w:val="22"/>
        </w:rPr>
        <w:t xml:space="preserve">– poradnictwo realizowane będzie w wymiarze </w:t>
      </w:r>
      <w:r w:rsidR="00EF5397">
        <w:rPr>
          <w:color w:val="auto"/>
          <w:sz w:val="22"/>
          <w:szCs w:val="22"/>
        </w:rPr>
        <w:t xml:space="preserve">2 </w:t>
      </w:r>
      <w:r>
        <w:rPr>
          <w:color w:val="auto"/>
          <w:sz w:val="22"/>
          <w:szCs w:val="22"/>
        </w:rPr>
        <w:t xml:space="preserve">godziny na 1 uczestnika projektu. Obejmie ono identyfikację indywidualnych potrzeb Uczestniczek/Uczestników projektu (między innymi poprzez zdiagnozowanie potrzeb szkoleniowych) oraz opracowanie/aktualizację dla każdej/każdego Uczestniczki/Uczestnika projektu Indywidualnych Planów Działania (IPD), a także ustalenie dalszych form wsparcia. W ramach przedmiotowego wsparcia zapewniony zostanie zwrot kosztów dojazdu. </w:t>
      </w:r>
    </w:p>
    <w:p w:rsidR="00EF5397" w:rsidRDefault="00EF5397" w:rsidP="002D321B">
      <w:pPr>
        <w:pStyle w:val="Default"/>
        <w:jc w:val="both"/>
        <w:rPr>
          <w:color w:val="auto"/>
          <w:sz w:val="22"/>
          <w:szCs w:val="22"/>
        </w:rPr>
      </w:pPr>
    </w:p>
    <w:p w:rsidR="00EF5397" w:rsidRPr="00EF5397" w:rsidRDefault="00EF5397" w:rsidP="00091B21">
      <w:pPr>
        <w:autoSpaceDE w:val="0"/>
        <w:autoSpaceDN w:val="0"/>
        <w:adjustRightInd w:val="0"/>
        <w:spacing w:after="0" w:line="240" w:lineRule="auto"/>
        <w:jc w:val="both"/>
        <w:rPr>
          <w:rFonts w:eastAsia="DejaVuSans" w:cs="DejaVuSans"/>
        </w:rPr>
      </w:pPr>
      <w:r>
        <w:rPr>
          <w:rFonts w:ascii="Wingdings" w:hAnsi="Wingdings" w:cs="Wingdings"/>
        </w:rPr>
        <w:t></w:t>
      </w:r>
      <w:r>
        <w:rPr>
          <w:rFonts w:ascii="Wingdings" w:hAnsi="Wingdings" w:cs="Wingdings"/>
        </w:rPr>
        <w:t></w:t>
      </w:r>
      <w:r w:rsidRPr="00EF5397">
        <w:rPr>
          <w:rFonts w:eastAsia="DejaVuSans" w:cs="DejaVuSans"/>
          <w:b/>
        </w:rPr>
        <w:t>Warsztaty psychologiczno-motywujące</w:t>
      </w:r>
      <w:r>
        <w:rPr>
          <w:rFonts w:eastAsia="DejaVuSans" w:cs="DejaVuSans"/>
        </w:rPr>
        <w:t xml:space="preserve"> -</w:t>
      </w:r>
      <w:r w:rsidRPr="00EF5397">
        <w:rPr>
          <w:rFonts w:eastAsia="DejaVuSans" w:cs="DejaVuSans"/>
        </w:rPr>
        <w:t xml:space="preserve"> skierowane są do wszystkich 90 UP w p</w:t>
      </w:r>
      <w:r w:rsidR="00091B21">
        <w:rPr>
          <w:rFonts w:eastAsia="DejaVuSans" w:cs="DejaVuSans"/>
        </w:rPr>
        <w:t>ostaci spotkań indywidualnych w wymiarze</w:t>
      </w:r>
      <w:r w:rsidRPr="00EF5397">
        <w:rPr>
          <w:rFonts w:eastAsia="DejaVuSans" w:cs="DejaVuSans"/>
        </w:rPr>
        <w:t xml:space="preserve"> 4h</w:t>
      </w:r>
      <w:r w:rsidR="00091B21">
        <w:rPr>
          <w:rFonts w:eastAsia="DejaVuSans" w:cs="DejaVuSans"/>
        </w:rPr>
        <w:t>.</w:t>
      </w:r>
      <w:r w:rsidRPr="00EF5397">
        <w:rPr>
          <w:rFonts w:eastAsia="DejaVuSans" w:cs="DejaVuSans"/>
        </w:rPr>
        <w:t xml:space="preserve"> Spotkania odbywać się będą w średnio 2 spotkania po 2 godziny, miejsce realizacji w ośrodkach kształcenia zawodowego</w:t>
      </w:r>
      <w:r w:rsidR="00091B21">
        <w:rPr>
          <w:rFonts w:eastAsia="DejaVuSans" w:cs="DejaVuSans"/>
        </w:rPr>
        <w:t xml:space="preserve"> </w:t>
      </w:r>
      <w:r w:rsidRPr="00EF5397">
        <w:rPr>
          <w:rFonts w:eastAsia="DejaVuSans" w:cs="DejaVuSans"/>
        </w:rPr>
        <w:t xml:space="preserve">dostosowane do </w:t>
      </w:r>
      <w:r w:rsidR="00091B21">
        <w:rPr>
          <w:rFonts w:eastAsia="DejaVuSans" w:cs="DejaVuSans"/>
        </w:rPr>
        <w:t>uczestników projektu</w:t>
      </w:r>
      <w:r w:rsidRPr="00EF5397">
        <w:rPr>
          <w:rFonts w:eastAsia="DejaVuSans" w:cs="DejaVuSans"/>
        </w:rPr>
        <w:t xml:space="preserve">, w tym do </w:t>
      </w:r>
      <w:r w:rsidR="00091B21">
        <w:rPr>
          <w:rFonts w:eastAsia="DejaVuSans" w:cs="DejaVuSans"/>
        </w:rPr>
        <w:t>osób z niepełnosprawnością</w:t>
      </w:r>
      <w:r w:rsidRPr="00EF5397">
        <w:rPr>
          <w:rFonts w:eastAsia="DejaVuSans" w:cs="DejaVuSans"/>
        </w:rPr>
        <w:t xml:space="preserve"> (brak barier architekt.). Uczestnikom zapewniony </w:t>
      </w:r>
      <w:r w:rsidR="00091B21">
        <w:rPr>
          <w:rFonts w:eastAsia="DejaVuSans" w:cs="DejaVuSans"/>
        </w:rPr>
        <w:t>zostanie zwrot kosztów dojazdu.</w:t>
      </w:r>
    </w:p>
    <w:p w:rsidR="00EF5397" w:rsidRPr="00EF5397" w:rsidRDefault="00EF5397" w:rsidP="00EF5397">
      <w:pPr>
        <w:autoSpaceDE w:val="0"/>
        <w:autoSpaceDN w:val="0"/>
        <w:adjustRightInd w:val="0"/>
        <w:spacing w:after="0" w:line="240" w:lineRule="auto"/>
        <w:jc w:val="both"/>
        <w:rPr>
          <w:rFonts w:eastAsia="DejaVuSans" w:cs="DejaVuSans"/>
        </w:rPr>
      </w:pPr>
      <w:r w:rsidRPr="00EF5397">
        <w:rPr>
          <w:rFonts w:eastAsia="DejaVuSans" w:cs="DejaVuSans"/>
        </w:rPr>
        <w:t xml:space="preserve">Celem tego działania </w:t>
      </w:r>
      <w:r w:rsidR="00091B21">
        <w:rPr>
          <w:rFonts w:eastAsia="DejaVuSans" w:cs="DejaVuSans"/>
        </w:rPr>
        <w:t xml:space="preserve">jest </w:t>
      </w:r>
      <w:r w:rsidRPr="00EF5397">
        <w:rPr>
          <w:rFonts w:eastAsia="DejaVuSans" w:cs="DejaVuSans"/>
        </w:rPr>
        <w:t xml:space="preserve">oferowanie wsparcia </w:t>
      </w:r>
      <w:r w:rsidR="00091B21">
        <w:rPr>
          <w:rFonts w:eastAsia="DejaVuSans" w:cs="DejaVuSans"/>
        </w:rPr>
        <w:t>uczestników</w:t>
      </w:r>
      <w:r w:rsidRPr="00EF5397">
        <w:rPr>
          <w:rFonts w:eastAsia="DejaVuSans" w:cs="DejaVuSans"/>
        </w:rPr>
        <w:t xml:space="preserve"> dotknięt</w:t>
      </w:r>
      <w:r w:rsidR="00091B21">
        <w:rPr>
          <w:rFonts w:eastAsia="DejaVuSans" w:cs="DejaVuSans"/>
        </w:rPr>
        <w:t>ych</w:t>
      </w:r>
      <w:r w:rsidRPr="00EF5397">
        <w:rPr>
          <w:rFonts w:eastAsia="DejaVuSans" w:cs="DejaVuSans"/>
        </w:rPr>
        <w:t xml:space="preserve"> kryzysem spowodowanym utratą lub możliwością utraty pracy. Pozwoli przełamać bariery rozwojowe </w:t>
      </w:r>
      <w:r w:rsidR="00091B21">
        <w:rPr>
          <w:rFonts w:eastAsia="DejaVuSans" w:cs="DejaVuSans"/>
        </w:rPr>
        <w:t xml:space="preserve">i </w:t>
      </w:r>
      <w:r w:rsidRPr="00EF5397">
        <w:rPr>
          <w:rFonts w:eastAsia="DejaVuSans" w:cs="DejaVuSans"/>
        </w:rPr>
        <w:t xml:space="preserve">poprawić samoocenę a także wzmocnić motywację </w:t>
      </w:r>
      <w:r w:rsidR="00091B21">
        <w:rPr>
          <w:rFonts w:eastAsia="DejaVuSans" w:cs="DejaVuSans"/>
        </w:rPr>
        <w:t xml:space="preserve">uczestników </w:t>
      </w:r>
      <w:r w:rsidRPr="00EF5397">
        <w:rPr>
          <w:rFonts w:eastAsia="DejaVuSans" w:cs="DejaVuSans"/>
        </w:rPr>
        <w:t>do dalszego rozwoju.</w:t>
      </w:r>
    </w:p>
    <w:p w:rsidR="002D321B" w:rsidRDefault="002D321B" w:rsidP="002D321B">
      <w:pPr>
        <w:pStyle w:val="Default"/>
        <w:jc w:val="both"/>
        <w:rPr>
          <w:color w:val="auto"/>
          <w:sz w:val="22"/>
          <w:szCs w:val="22"/>
        </w:rPr>
      </w:pPr>
    </w:p>
    <w:p w:rsidR="00091B21" w:rsidRPr="00091B21" w:rsidRDefault="00091B21" w:rsidP="00447D8C">
      <w:pPr>
        <w:autoSpaceDE w:val="0"/>
        <w:autoSpaceDN w:val="0"/>
        <w:adjustRightInd w:val="0"/>
        <w:spacing w:after="0" w:line="240" w:lineRule="auto"/>
        <w:jc w:val="both"/>
        <w:rPr>
          <w:rFonts w:eastAsia="DejaVuSans" w:cs="DejaVuSans"/>
        </w:rPr>
      </w:pPr>
      <w:r>
        <w:rPr>
          <w:rFonts w:ascii="Wingdings" w:hAnsi="Wingdings" w:cs="Wingdings"/>
        </w:rPr>
        <w:t></w:t>
      </w:r>
      <w:r>
        <w:rPr>
          <w:rFonts w:ascii="Wingdings" w:hAnsi="Wingdings" w:cs="Wingdings"/>
        </w:rPr>
        <w:t></w:t>
      </w:r>
      <w:r w:rsidRPr="00091B21">
        <w:rPr>
          <w:rFonts w:cs="Wingdings"/>
          <w:b/>
        </w:rPr>
        <w:t>Szkolenia przygotowujące do egzaminów zewnętrznych</w:t>
      </w:r>
      <w:r>
        <w:rPr>
          <w:rFonts w:cs="Wingdings"/>
          <w:b/>
        </w:rPr>
        <w:t xml:space="preserve"> -</w:t>
      </w:r>
      <w:r>
        <w:rPr>
          <w:rFonts w:cs="Wingdings"/>
        </w:rPr>
        <w:t xml:space="preserve"> </w:t>
      </w:r>
      <w:r w:rsidRPr="00091B21">
        <w:rPr>
          <w:rFonts w:eastAsia="DejaVuSans" w:cs="DejaVuSans"/>
        </w:rPr>
        <w:t xml:space="preserve">zostaną zorganizowane dla 32 UP szkolenia/kursy </w:t>
      </w:r>
      <w:r>
        <w:rPr>
          <w:rFonts w:eastAsia="DejaVuSans" w:cs="DejaVuSans"/>
        </w:rPr>
        <w:t>przygotowujące do egzaminu zewnętrznego. Wybór kursu</w:t>
      </w:r>
      <w:r w:rsidRPr="00091B21">
        <w:rPr>
          <w:rFonts w:eastAsia="DejaVuSans" w:cs="DejaVuSans"/>
        </w:rPr>
        <w:t xml:space="preserve"> zawodowego będzie wynikał z diagnozy</w:t>
      </w:r>
      <w:r>
        <w:rPr>
          <w:rFonts w:eastAsia="DejaVuSans" w:cs="DejaVuSans"/>
        </w:rPr>
        <w:t xml:space="preserve"> </w:t>
      </w:r>
      <w:r w:rsidRPr="00091B21">
        <w:rPr>
          <w:rFonts w:eastAsia="DejaVuSans" w:cs="DejaVuSans"/>
        </w:rPr>
        <w:t>przedstawionej w IPD oraz z zapotrzebowania rynku pracy woj. śląskiego określonego m.in. w Barometrze zawodów. Każdy UP zostanie objęty jednym kursem zawodowym.</w:t>
      </w:r>
    </w:p>
    <w:p w:rsidR="00091B21" w:rsidRPr="00091B21" w:rsidRDefault="00091B21" w:rsidP="00447D8C">
      <w:pPr>
        <w:autoSpaceDE w:val="0"/>
        <w:autoSpaceDN w:val="0"/>
        <w:adjustRightInd w:val="0"/>
        <w:spacing w:after="0" w:line="240" w:lineRule="auto"/>
        <w:jc w:val="both"/>
        <w:rPr>
          <w:rFonts w:eastAsia="DejaVuSans" w:cs="DejaVuSans"/>
        </w:rPr>
      </w:pPr>
      <w:r w:rsidRPr="00091B21">
        <w:rPr>
          <w:rFonts w:eastAsia="DejaVuSans" w:cs="DejaVuSans"/>
        </w:rPr>
        <w:t>Kursy realizowane będą w gr. ok. 6-cio osobowych z częstotliwością min. 30 godzin w tygodniu i prowadzone przez wyspecjalizowaną kadrę.</w:t>
      </w:r>
    </w:p>
    <w:p w:rsidR="00091B21" w:rsidRPr="00091B21" w:rsidRDefault="00091B21" w:rsidP="00447D8C">
      <w:pPr>
        <w:autoSpaceDE w:val="0"/>
        <w:autoSpaceDN w:val="0"/>
        <w:adjustRightInd w:val="0"/>
        <w:spacing w:after="0" w:line="240" w:lineRule="auto"/>
        <w:jc w:val="both"/>
        <w:rPr>
          <w:rFonts w:eastAsia="DejaVuSans" w:cs="DejaVuSans"/>
        </w:rPr>
      </w:pPr>
      <w:r w:rsidRPr="00091B21">
        <w:rPr>
          <w:rFonts w:eastAsia="DejaVuSans" w:cs="DejaVuSans"/>
        </w:rPr>
        <w:t xml:space="preserve">Wszystkie kursy zakończą się egzaminem zewnętrznym i uzyskaniem </w:t>
      </w:r>
      <w:r>
        <w:rPr>
          <w:rFonts w:eastAsia="DejaVuSans" w:cs="DejaVuSans"/>
        </w:rPr>
        <w:t>c</w:t>
      </w:r>
      <w:r w:rsidRPr="00091B21">
        <w:rPr>
          <w:rFonts w:eastAsia="DejaVuSans" w:cs="DejaVuSans"/>
        </w:rPr>
        <w:t>ertyfikatu/dyplomu/zaświadczenia potwierdzającego nabycie, podwyższenie lub dostosowanie kompetencji i</w:t>
      </w:r>
      <w:r w:rsidR="00447D8C">
        <w:rPr>
          <w:rFonts w:eastAsia="DejaVuSans" w:cs="DejaVuSans"/>
        </w:rPr>
        <w:t xml:space="preserve"> </w:t>
      </w:r>
      <w:r w:rsidRPr="00091B21">
        <w:rPr>
          <w:rFonts w:eastAsia="DejaVuSans" w:cs="DejaVuSans"/>
        </w:rPr>
        <w:t>kwalifikacji niezbędnych na rynku pracy oraz będą rozpoznawalne i uznawane w danym środowisku, sektorze czy branży.</w:t>
      </w:r>
    </w:p>
    <w:p w:rsidR="00091B21" w:rsidRPr="00091B21" w:rsidRDefault="00091B21" w:rsidP="00447D8C">
      <w:pPr>
        <w:autoSpaceDE w:val="0"/>
        <w:autoSpaceDN w:val="0"/>
        <w:adjustRightInd w:val="0"/>
        <w:spacing w:after="0" w:line="240" w:lineRule="auto"/>
        <w:jc w:val="both"/>
        <w:rPr>
          <w:rFonts w:eastAsia="DejaVuSans" w:cs="DejaVuSans"/>
        </w:rPr>
      </w:pPr>
      <w:r w:rsidRPr="00091B21">
        <w:rPr>
          <w:rFonts w:eastAsia="DejaVuSans" w:cs="DejaVuSans"/>
        </w:rPr>
        <w:lastRenderedPageBreak/>
        <w:t xml:space="preserve">Od każdego Uczestnika Projektu pobrana zostanie </w:t>
      </w:r>
      <w:r w:rsidR="00AF0096">
        <w:rPr>
          <w:rFonts w:eastAsia="DejaVuSans" w:cs="DejaVuSans"/>
        </w:rPr>
        <w:t xml:space="preserve">jednorazowa </w:t>
      </w:r>
      <w:r w:rsidRPr="00091B21">
        <w:rPr>
          <w:rFonts w:eastAsia="DejaVuSans" w:cs="DejaVuSans"/>
        </w:rPr>
        <w:t>opłata w wysokości 250 zł</w:t>
      </w:r>
      <w:r w:rsidR="00447D8C">
        <w:rPr>
          <w:rFonts w:eastAsia="DejaVuSans" w:cs="DejaVuSans"/>
        </w:rPr>
        <w:t xml:space="preserve">/os., stanowiąca wkład własny. </w:t>
      </w:r>
      <w:r w:rsidR="007812D2">
        <w:rPr>
          <w:rFonts w:eastAsia="DejaVuSans" w:cs="DejaVuSans"/>
        </w:rPr>
        <w:t>B</w:t>
      </w:r>
      <w:r w:rsidR="00447D8C">
        <w:rPr>
          <w:rFonts w:eastAsia="DejaVuSans" w:cs="DejaVuSans"/>
        </w:rPr>
        <w:t>eneficjent</w:t>
      </w:r>
      <w:r w:rsidRPr="00091B21">
        <w:rPr>
          <w:rFonts w:eastAsia="DejaVuSans" w:cs="DejaVuSans"/>
        </w:rPr>
        <w:t xml:space="preserve"> zapewni w przypadku wszystkich kursów zawodowych: wyżywienie, refundacje kosztów dojazdów, koszt egzaminu przed komisją zewnętrzną. Zostaną zapewnione również</w:t>
      </w:r>
      <w:r w:rsidR="00447D8C">
        <w:rPr>
          <w:rFonts w:eastAsia="DejaVuSans" w:cs="DejaVuSans"/>
        </w:rPr>
        <w:t xml:space="preserve"> </w:t>
      </w:r>
      <w:r w:rsidRPr="00091B21">
        <w:rPr>
          <w:rFonts w:eastAsia="DejaVuSans" w:cs="DejaVuSans"/>
        </w:rPr>
        <w:t xml:space="preserve">niezbędne materiały szkoleniowe, badania lekarskie a także stypendia szkoleniowe w kwocie adekwatnej do liczby </w:t>
      </w:r>
      <w:r w:rsidR="00447D8C">
        <w:rPr>
          <w:rFonts w:eastAsia="DejaVuSans" w:cs="DejaVuSans"/>
        </w:rPr>
        <w:t xml:space="preserve">godzin </w:t>
      </w:r>
      <w:r w:rsidRPr="00091B21">
        <w:rPr>
          <w:rFonts w:eastAsia="DejaVuSans" w:cs="DejaVuSans"/>
        </w:rPr>
        <w:t>kursu i wynikające z obowiązujących przepisów. Każdy z</w:t>
      </w:r>
      <w:r w:rsidR="00447D8C">
        <w:rPr>
          <w:rFonts w:eastAsia="DejaVuSans" w:cs="DejaVuSans"/>
        </w:rPr>
        <w:t xml:space="preserve"> </w:t>
      </w:r>
      <w:r w:rsidRPr="00091B21">
        <w:rPr>
          <w:rFonts w:eastAsia="DejaVuSans" w:cs="DejaVuSans"/>
        </w:rPr>
        <w:t>uczestników otrzyma materiały zużywalne niezbędne do realizacji szkolenia/kursu.</w:t>
      </w:r>
    </w:p>
    <w:p w:rsidR="00447D8C" w:rsidRDefault="00447D8C" w:rsidP="002D321B">
      <w:pPr>
        <w:pStyle w:val="Default"/>
        <w:jc w:val="both"/>
        <w:rPr>
          <w:rFonts w:ascii="Wingdings" w:hAnsi="Wingdings" w:cs="Wingdings"/>
          <w:color w:val="auto"/>
          <w:sz w:val="22"/>
          <w:szCs w:val="22"/>
        </w:rPr>
      </w:pPr>
    </w:p>
    <w:p w:rsidR="00447D8C" w:rsidRPr="00447D8C" w:rsidRDefault="00447D8C" w:rsidP="00447D8C">
      <w:pPr>
        <w:autoSpaceDE w:val="0"/>
        <w:autoSpaceDN w:val="0"/>
        <w:adjustRightInd w:val="0"/>
        <w:spacing w:after="0" w:line="240" w:lineRule="auto"/>
        <w:jc w:val="both"/>
        <w:rPr>
          <w:rFonts w:eastAsia="DejaVuSans" w:cs="DejaVuSans"/>
        </w:rPr>
      </w:pPr>
      <w:r>
        <w:rPr>
          <w:rFonts w:ascii="Wingdings" w:hAnsi="Wingdings" w:cs="Wingdings"/>
        </w:rPr>
        <w:t></w:t>
      </w:r>
      <w:r>
        <w:rPr>
          <w:rFonts w:ascii="Wingdings" w:hAnsi="Wingdings" w:cs="Wingdings"/>
        </w:rPr>
        <w:t></w:t>
      </w:r>
      <w:r w:rsidRPr="00447D8C">
        <w:rPr>
          <w:rFonts w:eastAsia="DejaVuSans" w:cs="DejaVuSans"/>
          <w:b/>
        </w:rPr>
        <w:t>Szkolenia / kursy podnoszące kwalifikacje i umiejętności zawodowe</w:t>
      </w:r>
      <w:r w:rsidRPr="00447D8C">
        <w:rPr>
          <w:rFonts w:eastAsia="DejaVuSans" w:cs="DejaVuSans"/>
        </w:rPr>
        <w:t xml:space="preserve"> - zostaną zorganizowane dla 58 uczestników  szkolenia/kursy podnoszące kwalifikacje i umiejętności zawodowe. Wybór kursu zawodowego będzie wynikał z diagnozy</w:t>
      </w:r>
      <w:r>
        <w:rPr>
          <w:rFonts w:eastAsia="DejaVuSans" w:cs="DejaVuSans"/>
        </w:rPr>
        <w:t xml:space="preserve"> </w:t>
      </w:r>
      <w:r w:rsidRPr="00447D8C">
        <w:rPr>
          <w:rFonts w:eastAsia="DejaVuSans" w:cs="DejaVuSans"/>
        </w:rPr>
        <w:t xml:space="preserve">przedstawionej w IPD oraz z zapotrzebowania rynku pracy woj. śląskiego określonego m.in. w Barometrze zawodów. Każdy </w:t>
      </w:r>
      <w:r>
        <w:rPr>
          <w:rFonts w:eastAsia="DejaVuSans" w:cs="DejaVuSans"/>
        </w:rPr>
        <w:t>uczestnik projektu</w:t>
      </w:r>
      <w:r w:rsidRPr="00447D8C">
        <w:rPr>
          <w:rFonts w:eastAsia="DejaVuSans" w:cs="DejaVuSans"/>
        </w:rPr>
        <w:t xml:space="preserve"> zostanie objęty jednym kursem .</w:t>
      </w:r>
    </w:p>
    <w:p w:rsidR="00447D8C" w:rsidRPr="00447D8C" w:rsidRDefault="00447D8C" w:rsidP="00447D8C">
      <w:pPr>
        <w:autoSpaceDE w:val="0"/>
        <w:autoSpaceDN w:val="0"/>
        <w:adjustRightInd w:val="0"/>
        <w:spacing w:after="0" w:line="240" w:lineRule="auto"/>
        <w:jc w:val="both"/>
        <w:rPr>
          <w:rFonts w:eastAsia="DejaVuSans" w:cs="DejaVuSans"/>
        </w:rPr>
      </w:pPr>
      <w:r w:rsidRPr="00447D8C">
        <w:rPr>
          <w:rFonts w:eastAsia="DejaVuSans" w:cs="DejaVuSans"/>
        </w:rPr>
        <w:t>Kursy realizowane będą w gr. ok. 6-cio osobowych z częstotliwością min. 30 godzin w tygodniu i prowadzone przez wyspecjalizowaną kadrę.</w:t>
      </w:r>
    </w:p>
    <w:p w:rsidR="00447D8C" w:rsidRPr="00447D8C" w:rsidRDefault="00447D8C" w:rsidP="00447D8C">
      <w:pPr>
        <w:autoSpaceDE w:val="0"/>
        <w:autoSpaceDN w:val="0"/>
        <w:adjustRightInd w:val="0"/>
        <w:spacing w:after="0" w:line="240" w:lineRule="auto"/>
        <w:jc w:val="both"/>
        <w:rPr>
          <w:rFonts w:eastAsia="DejaVuSans" w:cs="DejaVuSans"/>
        </w:rPr>
      </w:pPr>
      <w:r w:rsidRPr="00447D8C">
        <w:rPr>
          <w:rFonts w:eastAsia="DejaVuSans" w:cs="DejaVuSans"/>
        </w:rPr>
        <w:t>Wszystkie kursy zakończą się egzaminem wewnętrznym i uzyskaniem certyfikatu/dyplomu/zaświadczenia (zgodnego z wymaganiami/wzorem MEN) potwierdzającego nabycie,</w:t>
      </w:r>
      <w:r>
        <w:rPr>
          <w:rFonts w:eastAsia="DejaVuSans" w:cs="DejaVuSans"/>
        </w:rPr>
        <w:t xml:space="preserve"> </w:t>
      </w:r>
      <w:r w:rsidRPr="00447D8C">
        <w:rPr>
          <w:rFonts w:eastAsia="DejaVuSans" w:cs="DejaVuSans"/>
        </w:rPr>
        <w:t>podwyższenie lub dostosowanie kompetencji i kwalifikacji niezbędnych na rynku pracy.</w:t>
      </w:r>
    </w:p>
    <w:p w:rsidR="00447D8C" w:rsidRPr="00447D8C" w:rsidRDefault="00447D8C" w:rsidP="00447D8C">
      <w:pPr>
        <w:autoSpaceDE w:val="0"/>
        <w:autoSpaceDN w:val="0"/>
        <w:adjustRightInd w:val="0"/>
        <w:spacing w:after="0" w:line="240" w:lineRule="auto"/>
        <w:jc w:val="both"/>
        <w:rPr>
          <w:rFonts w:eastAsia="DejaVuSans" w:cs="DejaVuSans"/>
        </w:rPr>
      </w:pPr>
      <w:r w:rsidRPr="00447D8C">
        <w:rPr>
          <w:rFonts w:eastAsia="DejaVuSans" w:cs="DejaVuSans"/>
        </w:rPr>
        <w:t xml:space="preserve">Od każdego Uczestnika Projektu pobrana zostanie </w:t>
      </w:r>
      <w:r w:rsidR="00AF0096">
        <w:rPr>
          <w:rFonts w:eastAsia="DejaVuSans" w:cs="DejaVuSans"/>
        </w:rPr>
        <w:t xml:space="preserve">jednorazowa </w:t>
      </w:r>
      <w:r w:rsidRPr="00447D8C">
        <w:rPr>
          <w:rFonts w:eastAsia="DejaVuSans" w:cs="DejaVuSans"/>
        </w:rPr>
        <w:t>opłata w wysokości 250 zł/os., stanowiąca wkład wł</w:t>
      </w:r>
      <w:r>
        <w:rPr>
          <w:rFonts w:eastAsia="DejaVuSans" w:cs="DejaVuSans"/>
        </w:rPr>
        <w:t>asny.</w:t>
      </w:r>
    </w:p>
    <w:p w:rsidR="00447D8C" w:rsidRPr="00447D8C" w:rsidRDefault="00447D8C" w:rsidP="00447D8C">
      <w:pPr>
        <w:autoSpaceDE w:val="0"/>
        <w:autoSpaceDN w:val="0"/>
        <w:adjustRightInd w:val="0"/>
        <w:spacing w:after="0" w:line="240" w:lineRule="auto"/>
        <w:jc w:val="both"/>
        <w:rPr>
          <w:rFonts w:cs="Wingdings"/>
        </w:rPr>
      </w:pPr>
      <w:r>
        <w:rPr>
          <w:rFonts w:eastAsia="DejaVuSans" w:cs="DejaVuSans"/>
        </w:rPr>
        <w:t>Beneficjent</w:t>
      </w:r>
      <w:r w:rsidRPr="00447D8C">
        <w:rPr>
          <w:rFonts w:eastAsia="DejaVuSans" w:cs="DejaVuSans"/>
        </w:rPr>
        <w:t xml:space="preserve"> zapewni w przypadku wszystkich kursów: wyżywienie i refundacje kosztów dojazdów. Zostaną zapewnione również niezbędne materiały szkoleniowe a także stypendia</w:t>
      </w:r>
      <w:r>
        <w:rPr>
          <w:rFonts w:eastAsia="DejaVuSans" w:cs="DejaVuSans"/>
        </w:rPr>
        <w:t xml:space="preserve"> </w:t>
      </w:r>
      <w:r w:rsidRPr="00447D8C">
        <w:rPr>
          <w:rFonts w:eastAsia="DejaVuSans" w:cs="DejaVuSans"/>
        </w:rPr>
        <w:t>szkoleniowe w kwocie adekwatnej do liczby h kursu i wynikające z obowiązujących przepisów. Każdy z uczestników otrzyma materiały zużywalne niezbędne do realizacji</w:t>
      </w:r>
      <w:r>
        <w:rPr>
          <w:rFonts w:eastAsia="DejaVuSans" w:cs="DejaVuSans"/>
        </w:rPr>
        <w:t>.</w:t>
      </w:r>
    </w:p>
    <w:p w:rsidR="00447D8C" w:rsidRPr="00447D8C" w:rsidRDefault="00447D8C" w:rsidP="002D321B">
      <w:pPr>
        <w:pStyle w:val="Default"/>
        <w:jc w:val="both"/>
        <w:rPr>
          <w:rFonts w:asciiTheme="minorHAnsi" w:hAnsiTheme="minorHAnsi" w:cs="Wingdings"/>
          <w:color w:val="auto"/>
          <w:sz w:val="22"/>
          <w:szCs w:val="22"/>
        </w:rPr>
      </w:pPr>
    </w:p>
    <w:p w:rsidR="00447D8C" w:rsidRPr="00447D8C" w:rsidRDefault="00447D8C" w:rsidP="00447D8C">
      <w:pPr>
        <w:autoSpaceDE w:val="0"/>
        <w:autoSpaceDN w:val="0"/>
        <w:adjustRightInd w:val="0"/>
        <w:spacing w:after="0" w:line="240" w:lineRule="auto"/>
        <w:jc w:val="both"/>
        <w:rPr>
          <w:rFonts w:eastAsia="DejaVuSans" w:cs="DejaVuSans"/>
        </w:rPr>
      </w:pPr>
      <w:r>
        <w:rPr>
          <w:rFonts w:ascii="Wingdings" w:hAnsi="Wingdings" w:cs="Wingdings"/>
        </w:rPr>
        <w:t></w:t>
      </w:r>
      <w:r>
        <w:rPr>
          <w:rFonts w:ascii="Wingdings" w:hAnsi="Wingdings" w:cs="Wingdings"/>
        </w:rPr>
        <w:t></w:t>
      </w:r>
      <w:r w:rsidRPr="00447D8C">
        <w:rPr>
          <w:rFonts w:eastAsia="DejaVuSans" w:cs="DejaVuSans"/>
          <w:b/>
        </w:rPr>
        <w:t>Warsztaty z aktywnego poszukiwania pracy</w:t>
      </w:r>
      <w:r>
        <w:rPr>
          <w:rFonts w:eastAsia="DejaVuSans" w:cs="DejaVuSans"/>
          <w:b/>
        </w:rPr>
        <w:t xml:space="preserve"> - </w:t>
      </w:r>
      <w:r w:rsidRPr="00447D8C">
        <w:rPr>
          <w:rFonts w:eastAsia="DejaVuSans" w:cs="DejaVuSans"/>
        </w:rPr>
        <w:t>zostaną zorganizowane grupowe warsztaty z aktywnego</w:t>
      </w:r>
      <w:r>
        <w:rPr>
          <w:rFonts w:eastAsia="DejaVuSans" w:cs="DejaVuSans"/>
        </w:rPr>
        <w:t xml:space="preserve"> </w:t>
      </w:r>
      <w:r w:rsidRPr="00447D8C">
        <w:rPr>
          <w:rFonts w:eastAsia="DejaVuSans" w:cs="DejaVuSans"/>
        </w:rPr>
        <w:t xml:space="preserve">poszukiwania pracy, które przygotują </w:t>
      </w:r>
      <w:r>
        <w:rPr>
          <w:rFonts w:eastAsia="DejaVuSans" w:cs="DejaVuSans"/>
        </w:rPr>
        <w:t>uczestników projektu</w:t>
      </w:r>
      <w:r w:rsidRPr="00447D8C">
        <w:rPr>
          <w:rFonts w:eastAsia="DejaVuSans" w:cs="DejaVuSans"/>
        </w:rPr>
        <w:t xml:space="preserve"> do samodzielnego poszukiwania i podjęcia zatrudnienia. Podczas zajęć warsztatowych każdy z UP zdobędzie umiejętności w zakresie</w:t>
      </w:r>
      <w:r>
        <w:rPr>
          <w:rFonts w:eastAsia="DejaVuSans" w:cs="DejaVuSans"/>
        </w:rPr>
        <w:t xml:space="preserve"> </w:t>
      </w:r>
      <w:r w:rsidRPr="00447D8C">
        <w:rPr>
          <w:rFonts w:eastAsia="DejaVuSans" w:cs="DejaVuSans"/>
        </w:rPr>
        <w:t>profesjonalnego przygotowania dokumentów aplikacyjnych, autoprezentacji podczas rozmowy z pracodawcą, zasad komunikacji werbalnej, określenia swoich słabych i mocnych</w:t>
      </w:r>
    </w:p>
    <w:p w:rsidR="00447D8C" w:rsidRPr="00447D8C" w:rsidRDefault="00447D8C" w:rsidP="00447D8C">
      <w:pPr>
        <w:autoSpaceDE w:val="0"/>
        <w:autoSpaceDN w:val="0"/>
        <w:adjustRightInd w:val="0"/>
        <w:spacing w:after="0" w:line="240" w:lineRule="auto"/>
        <w:jc w:val="both"/>
        <w:rPr>
          <w:rFonts w:eastAsia="DejaVuSans" w:cs="DejaVuSans"/>
        </w:rPr>
      </w:pPr>
      <w:r w:rsidRPr="00447D8C">
        <w:rPr>
          <w:rFonts w:eastAsia="DejaVuSans" w:cs="DejaVuSans"/>
        </w:rPr>
        <w:t>stron.</w:t>
      </w:r>
    </w:p>
    <w:p w:rsidR="00447D8C" w:rsidRPr="00447D8C" w:rsidRDefault="00447D8C" w:rsidP="00447D8C">
      <w:pPr>
        <w:autoSpaceDE w:val="0"/>
        <w:autoSpaceDN w:val="0"/>
        <w:adjustRightInd w:val="0"/>
        <w:spacing w:after="0" w:line="240" w:lineRule="auto"/>
        <w:jc w:val="both"/>
        <w:rPr>
          <w:rFonts w:eastAsia="DejaVuSans" w:cs="DejaVuSans"/>
        </w:rPr>
      </w:pPr>
      <w:r w:rsidRPr="00447D8C">
        <w:rPr>
          <w:rFonts w:eastAsia="DejaVuSans" w:cs="DejaVuSans"/>
        </w:rPr>
        <w:t>Warsztaty realizowane będą w gr. ok. 6-cio osobowych i prowadzone będą przez wyspecjalizowaną kadrę.</w:t>
      </w:r>
    </w:p>
    <w:p w:rsidR="00447D8C" w:rsidRDefault="00447D8C" w:rsidP="002D321B">
      <w:pPr>
        <w:pStyle w:val="Default"/>
        <w:jc w:val="both"/>
        <w:rPr>
          <w:rFonts w:ascii="Wingdings" w:hAnsi="Wingdings" w:cs="Wingdings"/>
          <w:color w:val="auto"/>
          <w:sz w:val="22"/>
          <w:szCs w:val="22"/>
        </w:rPr>
      </w:pPr>
    </w:p>
    <w:p w:rsidR="002D321B" w:rsidRPr="00124CA8" w:rsidRDefault="002D321B" w:rsidP="00254AEB">
      <w:pPr>
        <w:autoSpaceDE w:val="0"/>
        <w:autoSpaceDN w:val="0"/>
        <w:adjustRightInd w:val="0"/>
        <w:spacing w:after="0" w:line="240" w:lineRule="auto"/>
        <w:jc w:val="both"/>
      </w:pPr>
      <w:r>
        <w:rPr>
          <w:rFonts w:ascii="Wingdings" w:hAnsi="Wingdings" w:cs="Wingdings"/>
        </w:rPr>
        <w:t></w:t>
      </w:r>
      <w:r>
        <w:rPr>
          <w:rFonts w:ascii="Wingdings" w:hAnsi="Wingdings" w:cs="Wingdings"/>
        </w:rPr>
        <w:t></w:t>
      </w:r>
      <w:r>
        <w:rPr>
          <w:b/>
          <w:bCs/>
        </w:rPr>
        <w:t xml:space="preserve">Staże zawodowe </w:t>
      </w:r>
      <w:r>
        <w:t xml:space="preserve">– </w:t>
      </w:r>
      <w:r w:rsidR="00124CA8">
        <w:t>d</w:t>
      </w:r>
      <w:r w:rsidR="00124CA8" w:rsidRPr="00124CA8">
        <w:rPr>
          <w:rFonts w:eastAsia="DejaVuSans" w:cs="DejaVuSans"/>
        </w:rPr>
        <w:t xml:space="preserve">la każdego </w:t>
      </w:r>
      <w:r w:rsidR="00124CA8">
        <w:rPr>
          <w:rFonts w:eastAsia="DejaVuSans" w:cs="DejaVuSans"/>
        </w:rPr>
        <w:t>uczestnika projektu</w:t>
      </w:r>
      <w:r w:rsidR="00124CA8" w:rsidRPr="00124CA8">
        <w:rPr>
          <w:rFonts w:eastAsia="DejaVuSans" w:cs="DejaVuSans"/>
        </w:rPr>
        <w:t xml:space="preserve"> przewidziano staże 3 m-e, śr 40h tyg.(8h dz.). Staże będą realizowane na podst. umów stażowych i wg zatwierdzonego programu staż. Dla każdego </w:t>
      </w:r>
      <w:r w:rsidR="00124CA8">
        <w:rPr>
          <w:rFonts w:eastAsia="DejaVuSans" w:cs="DejaVuSans"/>
        </w:rPr>
        <w:t xml:space="preserve">uczestnika </w:t>
      </w:r>
      <w:r w:rsidR="00124CA8" w:rsidRPr="00124CA8">
        <w:rPr>
          <w:rFonts w:eastAsia="DejaVuSans" w:cs="DejaVuSans"/>
        </w:rPr>
        <w:t>zapewniona zostanie odzież ochronna, badania lekarskie wstępne, zwrot kosztów dojazdu oraz stypendium stażowe w wysokości w wysokości 120% zasiłku z ust. o prom.</w:t>
      </w:r>
      <w:r w:rsidR="00124CA8">
        <w:rPr>
          <w:rFonts w:eastAsia="DejaVuSans" w:cs="DejaVuSans"/>
        </w:rPr>
        <w:t xml:space="preserve"> </w:t>
      </w:r>
      <w:r w:rsidR="00124CA8" w:rsidRPr="00124CA8">
        <w:rPr>
          <w:rFonts w:eastAsia="DejaVuSans" w:cs="DejaVuSans"/>
        </w:rPr>
        <w:t xml:space="preserve">zatrudnienia i instytucji rynku pracy. Wnioskodawca zapewnił również wynagrodzenie dla pracowników pracodawców którzy przyjmą </w:t>
      </w:r>
      <w:r w:rsidR="00254AEB">
        <w:rPr>
          <w:rFonts w:eastAsia="DejaVuSans" w:cs="DejaVuSans"/>
        </w:rPr>
        <w:t xml:space="preserve">uczestników </w:t>
      </w:r>
      <w:r w:rsidR="00124CA8" w:rsidRPr="00124CA8">
        <w:rPr>
          <w:rFonts w:eastAsia="DejaVuSans" w:cs="DejaVuSans"/>
        </w:rPr>
        <w:t>na staż, których obowiązkiem będzie</w:t>
      </w:r>
      <w:r w:rsidR="00254AEB">
        <w:rPr>
          <w:rFonts w:eastAsia="DejaVuSans" w:cs="DejaVuSans"/>
        </w:rPr>
        <w:t xml:space="preserve"> </w:t>
      </w:r>
      <w:r w:rsidR="00124CA8" w:rsidRPr="00124CA8">
        <w:rPr>
          <w:rFonts w:eastAsia="DejaVuSans" w:cs="DejaVuSans"/>
        </w:rPr>
        <w:t>opieka nad stażystą, przekazanie mu niezbędnej wiedzy w trakcie odbywania stażu oraz prowadzeniem stażu w taki sposób aby stażysta zdobył możliwie jak najlepsze</w:t>
      </w:r>
      <w:r w:rsidR="00254AEB">
        <w:rPr>
          <w:rFonts w:eastAsia="DejaVuSans" w:cs="DejaVuSans"/>
        </w:rPr>
        <w:t xml:space="preserve"> </w:t>
      </w:r>
      <w:r w:rsidR="00124CA8" w:rsidRPr="00124CA8">
        <w:rPr>
          <w:rFonts w:eastAsia="DejaVuSans" w:cs="DejaVuSans"/>
        </w:rPr>
        <w:t>doświadczenie i</w:t>
      </w:r>
      <w:r w:rsidR="00254AEB">
        <w:rPr>
          <w:rFonts w:eastAsia="DejaVuSans" w:cs="DejaVuSans"/>
        </w:rPr>
        <w:t xml:space="preserve"> </w:t>
      </w:r>
      <w:r w:rsidR="00124CA8" w:rsidRPr="00124CA8">
        <w:rPr>
          <w:rFonts w:eastAsia="DejaVuSans" w:cs="DejaVuSans"/>
        </w:rPr>
        <w:t>praktykę w trakcie jego odbywania. Staże zostaną zakończone otrzymaniem zaświadczenia o ukończeniu</w:t>
      </w:r>
      <w:r w:rsidR="00254AEB">
        <w:rPr>
          <w:rFonts w:eastAsia="DejaVuSans" w:cs="DejaVuSans"/>
        </w:rPr>
        <w:t xml:space="preserve"> stażu zgodnie z wymogami umowy</w:t>
      </w:r>
      <w:r w:rsidR="00124CA8" w:rsidRPr="00124CA8">
        <w:rPr>
          <w:rFonts w:eastAsia="DejaVuSans" w:cs="DejaVuSans"/>
        </w:rPr>
        <w:t xml:space="preserve"> stażowej. </w:t>
      </w:r>
    </w:p>
    <w:p w:rsidR="00254AEB" w:rsidRDefault="00254AEB" w:rsidP="002D321B">
      <w:pPr>
        <w:pStyle w:val="Default"/>
        <w:jc w:val="both"/>
        <w:rPr>
          <w:rFonts w:ascii="Wingdings" w:hAnsi="Wingdings" w:cs="Wingdings"/>
          <w:color w:val="auto"/>
          <w:sz w:val="22"/>
          <w:szCs w:val="22"/>
        </w:rPr>
      </w:pPr>
    </w:p>
    <w:p w:rsidR="00254AEB" w:rsidRDefault="00254AEB" w:rsidP="002D321B">
      <w:pPr>
        <w:pStyle w:val="Default"/>
        <w:jc w:val="both"/>
        <w:rPr>
          <w:rFonts w:ascii="Wingdings" w:hAnsi="Wingdings" w:cs="Wingdings"/>
          <w:color w:val="auto"/>
          <w:sz w:val="22"/>
          <w:szCs w:val="22"/>
        </w:rPr>
      </w:pPr>
    </w:p>
    <w:p w:rsidR="00254AEB" w:rsidRPr="00254AEB" w:rsidRDefault="00254AEB" w:rsidP="00254AEB">
      <w:pPr>
        <w:autoSpaceDE w:val="0"/>
        <w:autoSpaceDN w:val="0"/>
        <w:adjustRightInd w:val="0"/>
        <w:spacing w:after="0" w:line="240" w:lineRule="auto"/>
        <w:jc w:val="both"/>
        <w:rPr>
          <w:rFonts w:eastAsia="DejaVuSans" w:cs="DejaVuSans"/>
        </w:rPr>
      </w:pPr>
      <w:r>
        <w:rPr>
          <w:rFonts w:ascii="Wingdings" w:hAnsi="Wingdings" w:cs="Wingdings"/>
        </w:rPr>
        <w:t></w:t>
      </w:r>
      <w:r>
        <w:rPr>
          <w:rFonts w:ascii="Wingdings" w:hAnsi="Wingdings" w:cs="Wingdings"/>
        </w:rPr>
        <w:t></w:t>
      </w:r>
      <w:r w:rsidRPr="00254AEB">
        <w:rPr>
          <w:rFonts w:eastAsia="DejaVuSans" w:cs="DejaVuSans"/>
          <w:b/>
        </w:rPr>
        <w:t>Indywidualne poradnictwo psychologiczne, psychospołeczne i</w:t>
      </w:r>
      <w:r>
        <w:rPr>
          <w:rFonts w:eastAsia="DejaVuSans" w:cs="DejaVuSans"/>
          <w:b/>
        </w:rPr>
        <w:t xml:space="preserve"> </w:t>
      </w:r>
      <w:r w:rsidRPr="00254AEB">
        <w:rPr>
          <w:rFonts w:eastAsia="DejaVuSans" w:cs="DejaVuSans"/>
          <w:b/>
        </w:rPr>
        <w:t>zawodowe</w:t>
      </w:r>
      <w:r>
        <w:rPr>
          <w:rFonts w:eastAsia="DejaVuSans" w:cs="DejaVuSans"/>
          <w:b/>
        </w:rPr>
        <w:t xml:space="preserve"> - </w:t>
      </w:r>
      <w:r w:rsidR="00B05FD8">
        <w:rPr>
          <w:rFonts w:eastAsia="DejaVuSans" w:cs="DejaVuSans"/>
          <w:b/>
        </w:rPr>
        <w:t>c</w:t>
      </w:r>
      <w:r w:rsidRPr="00254AEB">
        <w:rPr>
          <w:rFonts w:eastAsia="DejaVuSans" w:cs="DejaVuSans"/>
        </w:rPr>
        <w:t>elem poradnictwa (2h/os) będzie podsumowanie uczestnictwa w projekcie, ocena ich aktualnej pozycji na rynku pracy, poczucia własnej wartości, motywacji do dalszego</w:t>
      </w:r>
      <w:r w:rsidR="00B05FD8">
        <w:rPr>
          <w:rFonts w:eastAsia="DejaVuSans" w:cs="DejaVuSans"/>
        </w:rPr>
        <w:t xml:space="preserve"> </w:t>
      </w:r>
      <w:r w:rsidRPr="00254AEB">
        <w:rPr>
          <w:rFonts w:eastAsia="DejaVuSans" w:cs="DejaVuSans"/>
        </w:rPr>
        <w:t>kształcenia ustawicznego, wskazanie zawodów i form zatrudnienia, które będą odpowiadały predyspozycjom, zainteresowaniom i możliwościom UP.</w:t>
      </w:r>
    </w:p>
    <w:p w:rsidR="00254AEB" w:rsidRDefault="00254AEB" w:rsidP="00B05FD8">
      <w:pPr>
        <w:autoSpaceDE w:val="0"/>
        <w:autoSpaceDN w:val="0"/>
        <w:adjustRightInd w:val="0"/>
        <w:spacing w:after="0" w:line="240" w:lineRule="auto"/>
        <w:jc w:val="both"/>
        <w:rPr>
          <w:rFonts w:eastAsia="DejaVuSans" w:cs="DejaVuSans"/>
        </w:rPr>
      </w:pPr>
      <w:r w:rsidRPr="00254AEB">
        <w:rPr>
          <w:rFonts w:eastAsia="DejaVuSans" w:cs="DejaVuSans"/>
        </w:rPr>
        <w:t xml:space="preserve">Spotkania odbywać się będą w lokalizacjach (jednostkach kształcenia zawodowego ZDZ Katowice) dogodnych dla UP. </w:t>
      </w:r>
    </w:p>
    <w:p w:rsidR="00B05FD8" w:rsidRDefault="00B05FD8" w:rsidP="00B05FD8">
      <w:pPr>
        <w:autoSpaceDE w:val="0"/>
        <w:autoSpaceDN w:val="0"/>
        <w:adjustRightInd w:val="0"/>
        <w:spacing w:after="0" w:line="240" w:lineRule="auto"/>
        <w:jc w:val="both"/>
        <w:rPr>
          <w:rFonts w:ascii="Wingdings" w:hAnsi="Wingdings" w:cs="Wingdings"/>
        </w:rPr>
      </w:pPr>
    </w:p>
    <w:p w:rsidR="002D321B" w:rsidRDefault="002D321B" w:rsidP="00B05FD8">
      <w:pPr>
        <w:autoSpaceDE w:val="0"/>
        <w:autoSpaceDN w:val="0"/>
        <w:adjustRightInd w:val="0"/>
        <w:spacing w:after="0" w:line="240" w:lineRule="auto"/>
        <w:jc w:val="both"/>
      </w:pPr>
      <w:r>
        <w:rPr>
          <w:rFonts w:ascii="Wingdings" w:hAnsi="Wingdings" w:cs="Wingdings"/>
        </w:rPr>
        <w:t></w:t>
      </w:r>
      <w:r>
        <w:rPr>
          <w:rFonts w:ascii="Wingdings" w:hAnsi="Wingdings" w:cs="Wingdings"/>
        </w:rPr>
        <w:t></w:t>
      </w:r>
      <w:r>
        <w:rPr>
          <w:b/>
          <w:bCs/>
        </w:rPr>
        <w:t xml:space="preserve">Pośrednictwo pracy </w:t>
      </w:r>
      <w:r>
        <w:t>–</w:t>
      </w:r>
      <w:r w:rsidR="00B05FD8">
        <w:t xml:space="preserve"> k</w:t>
      </w:r>
      <w:r w:rsidR="00B05FD8" w:rsidRPr="00B05FD8">
        <w:rPr>
          <w:rFonts w:eastAsia="DejaVuSans" w:cs="DejaVuSans"/>
        </w:rPr>
        <w:t>ażdy UP odbędzie</w:t>
      </w:r>
      <w:r w:rsidR="00B05FD8">
        <w:rPr>
          <w:rFonts w:eastAsia="DejaVuSans" w:cs="DejaVuSans"/>
        </w:rPr>
        <w:t xml:space="preserve"> </w:t>
      </w:r>
      <w:r w:rsidR="00B05FD8" w:rsidRPr="00B05FD8">
        <w:rPr>
          <w:rFonts w:eastAsia="DejaVuSans" w:cs="DejaVuSans"/>
        </w:rPr>
        <w:t>rozmowę z pośrednikiem w trakcie której zostaną zebrane niezbędne dane o oczekiwaniach, preferencjach i umiejętnościach zawodowych kandydata do pracy, które pozwolą na</w:t>
      </w:r>
      <w:r w:rsidR="00B05FD8">
        <w:rPr>
          <w:rFonts w:eastAsia="DejaVuSans" w:cs="DejaVuSans"/>
        </w:rPr>
        <w:t xml:space="preserve"> </w:t>
      </w:r>
      <w:r w:rsidR="00B05FD8" w:rsidRPr="00B05FD8">
        <w:rPr>
          <w:rFonts w:eastAsia="DejaVuSans" w:cs="DejaVuSans"/>
        </w:rPr>
        <w:t>przedstawienie UP konkretnych ofert pracy (1h). Celem zadania jest pozyskiwanie inf. o wolnych miejscach pracy, dystrybucja informacji do UP, nawiązywanie współpracy z</w:t>
      </w:r>
      <w:r w:rsidR="00B05FD8">
        <w:rPr>
          <w:rFonts w:eastAsia="DejaVuSans" w:cs="DejaVuSans"/>
        </w:rPr>
        <w:t xml:space="preserve"> </w:t>
      </w:r>
      <w:r w:rsidR="00B05FD8" w:rsidRPr="00B05FD8">
        <w:rPr>
          <w:rFonts w:eastAsia="DejaVuSans" w:cs="DejaVuSans"/>
        </w:rPr>
        <w:t>pracodawcami, dobór kandydatów na wolne miejsca pracy, zbieranie inf. o ofertach pracy oraz doprowadzenie do zawarcia umowy pomiędzy UP a pracodawcą. Pośrednik pracy</w:t>
      </w:r>
      <w:r w:rsidR="00B05FD8">
        <w:rPr>
          <w:rFonts w:eastAsia="DejaVuSans" w:cs="DejaVuSans"/>
        </w:rPr>
        <w:t xml:space="preserve"> </w:t>
      </w:r>
      <w:r w:rsidR="00B05FD8" w:rsidRPr="00B05FD8">
        <w:rPr>
          <w:rFonts w:eastAsia="DejaVuSans" w:cs="DejaVuSans"/>
        </w:rPr>
        <w:t>dostępny będzie dla UP przez cały okres realizacji projektu. Wynagrodzenie pośrednika zależne będzie od efektów pracy, tj. od ilości UP którzy podjęli pracę w wyniku</w:t>
      </w:r>
      <w:r w:rsidR="00B05FD8">
        <w:rPr>
          <w:rFonts w:eastAsia="DejaVuSans" w:cs="DejaVuSans"/>
        </w:rPr>
        <w:t xml:space="preserve"> </w:t>
      </w:r>
      <w:r w:rsidR="00B05FD8" w:rsidRPr="00B05FD8">
        <w:rPr>
          <w:rFonts w:eastAsia="DejaVuSans" w:cs="DejaVuSans"/>
        </w:rPr>
        <w:t>pośrednictwa pracy - na wynagrodzenie pośrednika składać się będzie stawka za 1h indywidualnego pośrednictwa pracy zrealizowanego z UP oraz z 4h poświęconych wyszukaniu,</w:t>
      </w:r>
      <w:r w:rsidR="00B05FD8">
        <w:rPr>
          <w:rFonts w:eastAsia="DejaVuSans" w:cs="DejaVuSans"/>
        </w:rPr>
        <w:t xml:space="preserve"> </w:t>
      </w:r>
      <w:r w:rsidR="00B05FD8" w:rsidRPr="00B05FD8">
        <w:rPr>
          <w:rFonts w:eastAsia="DejaVuSans" w:cs="DejaVuSans"/>
        </w:rPr>
        <w:t>przygotowywaniu ofert pracy oraz prezentacji ich UP przez cały okres realizacji projektu, które wypłacone zostaną tylko w przypadku gdy UP podejmie pracę w wyniku</w:t>
      </w:r>
      <w:r w:rsidR="00B05FD8">
        <w:rPr>
          <w:rFonts w:eastAsia="DejaVuSans" w:cs="DejaVuSans"/>
        </w:rPr>
        <w:t xml:space="preserve"> </w:t>
      </w:r>
      <w:r w:rsidR="00B05FD8" w:rsidRPr="00B05FD8">
        <w:rPr>
          <w:rFonts w:eastAsia="DejaVuSans" w:cs="DejaVuSans"/>
        </w:rPr>
        <w:t>pośrednictwa pracy.</w:t>
      </w:r>
    </w:p>
    <w:p w:rsidR="002D321B" w:rsidRDefault="002D321B" w:rsidP="002D321B">
      <w:pPr>
        <w:pStyle w:val="Default"/>
        <w:jc w:val="both"/>
        <w:rPr>
          <w:color w:val="auto"/>
          <w:sz w:val="22"/>
          <w:szCs w:val="22"/>
        </w:rPr>
      </w:pPr>
    </w:p>
    <w:p w:rsidR="002D321B" w:rsidRDefault="002D321B" w:rsidP="00B05FD8">
      <w:pPr>
        <w:pStyle w:val="Default"/>
        <w:jc w:val="center"/>
        <w:rPr>
          <w:color w:val="auto"/>
          <w:sz w:val="22"/>
          <w:szCs w:val="22"/>
        </w:rPr>
      </w:pPr>
      <w:r>
        <w:rPr>
          <w:b/>
          <w:bCs/>
          <w:color w:val="auto"/>
          <w:sz w:val="22"/>
          <w:szCs w:val="22"/>
        </w:rPr>
        <w:t>§ 7</w:t>
      </w:r>
    </w:p>
    <w:p w:rsidR="002D321B" w:rsidRDefault="002D321B" w:rsidP="00B05FD8">
      <w:pPr>
        <w:pStyle w:val="Default"/>
        <w:jc w:val="center"/>
        <w:rPr>
          <w:color w:val="auto"/>
          <w:sz w:val="22"/>
          <w:szCs w:val="22"/>
        </w:rPr>
      </w:pPr>
      <w:r>
        <w:rPr>
          <w:b/>
          <w:bCs/>
          <w:color w:val="auto"/>
          <w:sz w:val="22"/>
          <w:szCs w:val="22"/>
        </w:rPr>
        <w:t>OBOWIĄZKI I PRAWA UCZESTNIKÓW PROJEKTU</w:t>
      </w:r>
    </w:p>
    <w:p w:rsidR="002D321B" w:rsidRDefault="002D321B" w:rsidP="002D321B">
      <w:pPr>
        <w:pStyle w:val="Default"/>
        <w:spacing w:after="18"/>
        <w:jc w:val="both"/>
        <w:rPr>
          <w:color w:val="auto"/>
          <w:sz w:val="22"/>
          <w:szCs w:val="22"/>
        </w:rPr>
      </w:pPr>
      <w:r>
        <w:rPr>
          <w:color w:val="auto"/>
          <w:sz w:val="22"/>
          <w:szCs w:val="22"/>
        </w:rPr>
        <w:t xml:space="preserve">1. Uczestniczka/Uczestnik projektu zobowiązana/zobowiązany jest do podpisania umowy uczestnictwa w projekcie wraz z załącznikami. </w:t>
      </w:r>
    </w:p>
    <w:p w:rsidR="002D321B" w:rsidRDefault="002D321B" w:rsidP="002D321B">
      <w:pPr>
        <w:pStyle w:val="Default"/>
        <w:spacing w:after="18"/>
        <w:jc w:val="both"/>
        <w:rPr>
          <w:color w:val="auto"/>
          <w:sz w:val="22"/>
          <w:szCs w:val="22"/>
        </w:rPr>
      </w:pPr>
      <w:r>
        <w:rPr>
          <w:color w:val="auto"/>
          <w:sz w:val="22"/>
          <w:szCs w:val="22"/>
        </w:rPr>
        <w:t xml:space="preserve">2. Uczestniczki/Uczestnicy projektu, zobligowane/zobligowani są do podpisania zgody na przetwarzanie danych osobowych w zakresie zbiorów Centralnego Systemu Teleinformatycznego wspierającego realizację programów operacyjnych oraz RPO WP na lata 2014 -2020. </w:t>
      </w:r>
    </w:p>
    <w:p w:rsidR="002D321B" w:rsidRDefault="002D321B" w:rsidP="002D321B">
      <w:pPr>
        <w:pStyle w:val="Default"/>
        <w:spacing w:after="18"/>
        <w:jc w:val="both"/>
        <w:rPr>
          <w:color w:val="auto"/>
          <w:sz w:val="22"/>
          <w:szCs w:val="22"/>
        </w:rPr>
      </w:pPr>
      <w:r>
        <w:rPr>
          <w:color w:val="auto"/>
          <w:sz w:val="22"/>
          <w:szCs w:val="22"/>
        </w:rPr>
        <w:t xml:space="preserve">3. Uczestniczki/Uczestnicy projektu zobowiązani/zobowiązane są do przestrzegania niniejszego regulaminu, informowania o zmianie swoich danych osobowych, statusu na rynku pracy oraz innych danych, które były podawane w dokumentacji projektu (w tym rekrutacyjnej), o ile dane te uległy zmianie. </w:t>
      </w:r>
    </w:p>
    <w:p w:rsidR="002D321B" w:rsidRDefault="002D321B" w:rsidP="002D321B">
      <w:pPr>
        <w:pStyle w:val="Default"/>
        <w:spacing w:after="18"/>
        <w:jc w:val="both"/>
        <w:rPr>
          <w:color w:val="auto"/>
          <w:sz w:val="22"/>
          <w:szCs w:val="22"/>
        </w:rPr>
      </w:pPr>
      <w:r>
        <w:rPr>
          <w:color w:val="auto"/>
          <w:sz w:val="22"/>
          <w:szCs w:val="22"/>
        </w:rPr>
        <w:t xml:space="preserve">4. Uczestniczka/Uczestnik projektu zobowiązana/zobowiązany jest do udostępnienia informacji/danych dotyczących jej/jego statusu na rynku pracy w ciągu 4 tygodni po zakończeniu udziału w projekcie oraz przekazania informacji nt. udziału w kształceniu lub szkoleniu oraz uzyskania kwalifikacji lub nabycia kompetencji. Uczestniczka/Uczestnik projektu zobowiązana/zobowiązany jest przekazać beneficjentowi ww. informacje/dane w postaci oświadczenia wraz z dokumentami potwierdzającymi aktualny status na rynku pracy (np. zaświadczenie od pracodawcy, kserokopia umowy o pracę/cywilno-prawnej, wyciąg z CEIDG). </w:t>
      </w:r>
    </w:p>
    <w:p w:rsidR="002D321B" w:rsidRDefault="002D321B" w:rsidP="0069675E">
      <w:pPr>
        <w:pStyle w:val="Default"/>
        <w:jc w:val="both"/>
        <w:rPr>
          <w:rFonts w:cstheme="minorBidi"/>
          <w:color w:val="auto"/>
        </w:rPr>
      </w:pPr>
      <w:r>
        <w:rPr>
          <w:color w:val="auto"/>
          <w:sz w:val="22"/>
          <w:szCs w:val="22"/>
        </w:rPr>
        <w:t xml:space="preserve">5. Uczestniczka/Uczestnik projektu zobowiązana/zobowiązany jest w przypadku podjęcia zatrudnienia bądź rozpoczęcia prowadzenia działalności gospodarczej w okresie do 3 miesięcy następujących po dniu w którym Uczestnik zakończył udział w Projekcie dostarczenia dokumentów potwierdzających powyższe. W przypadku zatrudnienia należy dostarczyć np. kopię umowy o pracę, umowy cywilno-prawnej, zaświadczenia z zakładu pracy o zatrudnieniu, w przypadku założenia działalności gospodarczej - zaświadczenia potwierdzające prowadzenie działalności gospodarczej przez co najmniej trzy miesiące, dowód opłacenia należnych składek na ubezpieczenie społeczne przez co najmniej trzy miesiące prowadzenia działalności gospodarczej. Obowiązek ten trwa przez cały okres realizacji projektu i dotyczy również osób, które przerwały udział w projekcie ze względu na podjęcie pracy zarobkowej/prowadzenie działalności gospodarczej. </w:t>
      </w:r>
    </w:p>
    <w:p w:rsidR="002D321B" w:rsidRDefault="002D321B" w:rsidP="002D321B">
      <w:pPr>
        <w:pStyle w:val="Default"/>
        <w:spacing w:after="18"/>
        <w:jc w:val="both"/>
        <w:rPr>
          <w:color w:val="auto"/>
          <w:sz w:val="22"/>
          <w:szCs w:val="22"/>
        </w:rPr>
      </w:pPr>
      <w:r>
        <w:rPr>
          <w:color w:val="auto"/>
          <w:sz w:val="22"/>
          <w:szCs w:val="22"/>
        </w:rPr>
        <w:t xml:space="preserve">6. Uczestniczka/Uczestnik projektu jest zobowiązana/zobowiązany do bieżącego informowania </w:t>
      </w:r>
      <w:r w:rsidRPr="00AF0096">
        <w:rPr>
          <w:color w:val="auto"/>
          <w:sz w:val="22"/>
          <w:szCs w:val="22"/>
        </w:rPr>
        <w:t>Koordynatora projektu</w:t>
      </w:r>
      <w:r>
        <w:rPr>
          <w:color w:val="auto"/>
          <w:sz w:val="22"/>
          <w:szCs w:val="22"/>
        </w:rPr>
        <w:t xml:space="preserve"> o wszystkich zdarzeniach mogących zakłócić jej/jego dalszy udział w projekcie. </w:t>
      </w:r>
    </w:p>
    <w:p w:rsidR="002D321B" w:rsidRDefault="002D321B" w:rsidP="002D321B">
      <w:pPr>
        <w:pStyle w:val="Default"/>
        <w:jc w:val="both"/>
        <w:rPr>
          <w:color w:val="auto"/>
          <w:sz w:val="22"/>
          <w:szCs w:val="22"/>
        </w:rPr>
      </w:pPr>
      <w:r>
        <w:rPr>
          <w:color w:val="auto"/>
          <w:sz w:val="22"/>
          <w:szCs w:val="22"/>
        </w:rPr>
        <w:t xml:space="preserve">7. Uczestniczki/Uczestnicy projektu podczas realizacji poszczególnych form wsparcia opisanych w § 6 zobowiązane/zobowiązani są do: </w:t>
      </w:r>
    </w:p>
    <w:p w:rsidR="002D321B" w:rsidRDefault="002D321B" w:rsidP="002D321B">
      <w:pPr>
        <w:pStyle w:val="Default"/>
        <w:spacing w:after="58"/>
        <w:jc w:val="both"/>
        <w:rPr>
          <w:color w:val="auto"/>
          <w:sz w:val="22"/>
          <w:szCs w:val="22"/>
        </w:rPr>
      </w:pPr>
      <w:r>
        <w:rPr>
          <w:color w:val="auto"/>
          <w:sz w:val="22"/>
          <w:szCs w:val="22"/>
        </w:rPr>
        <w:t xml:space="preserve">a) udziału w formie wsparcia do której została/został zakwalifikowana/zakwalifikowany; </w:t>
      </w:r>
    </w:p>
    <w:p w:rsidR="002D321B" w:rsidRDefault="002D321B" w:rsidP="002D321B">
      <w:pPr>
        <w:pStyle w:val="Default"/>
        <w:spacing w:after="58"/>
        <w:jc w:val="both"/>
        <w:rPr>
          <w:color w:val="auto"/>
          <w:sz w:val="22"/>
          <w:szCs w:val="22"/>
        </w:rPr>
      </w:pPr>
      <w:r>
        <w:rPr>
          <w:color w:val="auto"/>
          <w:sz w:val="22"/>
          <w:szCs w:val="22"/>
        </w:rPr>
        <w:t xml:space="preserve">b) zachowania minimum 80% frekwencji w każdej z form wsparcia obowiązkowych oraz dodatkowych określonych w IPD (jeśli dana/dany Uczestniczka/Uczestnik projektu została/został do nich zakwalifikowana/zakwalifikowany); </w:t>
      </w:r>
    </w:p>
    <w:p w:rsidR="002D321B" w:rsidRDefault="002D321B" w:rsidP="002D321B">
      <w:pPr>
        <w:pStyle w:val="Default"/>
        <w:spacing w:after="58"/>
        <w:jc w:val="both"/>
        <w:rPr>
          <w:color w:val="auto"/>
          <w:sz w:val="22"/>
          <w:szCs w:val="22"/>
        </w:rPr>
      </w:pPr>
      <w:r>
        <w:rPr>
          <w:color w:val="auto"/>
          <w:sz w:val="22"/>
          <w:szCs w:val="22"/>
        </w:rPr>
        <w:lastRenderedPageBreak/>
        <w:t xml:space="preserve">c) regularnego/systematycznego i punktualnego uczestnictwa w zajęciach realizowanych zarówno w ramach obligatoryjnych jak i dodatkowych form wsparcia (jeśli dana/dany Uczestniczka/Uczestnik projektu została/został do nich zakwalifikowana/zakwalifikowany), w terminach i miejscach wyznaczonych przez Beneficjenta; </w:t>
      </w:r>
    </w:p>
    <w:p w:rsidR="002D321B" w:rsidRDefault="002D321B" w:rsidP="002D321B">
      <w:pPr>
        <w:pStyle w:val="Default"/>
        <w:jc w:val="both"/>
        <w:rPr>
          <w:color w:val="auto"/>
          <w:sz w:val="22"/>
          <w:szCs w:val="22"/>
        </w:rPr>
      </w:pPr>
      <w:r>
        <w:rPr>
          <w:color w:val="auto"/>
          <w:sz w:val="22"/>
          <w:szCs w:val="22"/>
        </w:rPr>
        <w:t xml:space="preserve">d) każdorazowego potwierdzenia swojej obecności na zajęciach poprzez złożenie podpisu na przedkładanej liście obecności oraz liście potwierdzającej skorzystanie z wyżywienia (jeśli występuje w danej formie wsparcia); </w:t>
      </w:r>
    </w:p>
    <w:p w:rsidR="002D321B" w:rsidRDefault="002D321B" w:rsidP="002D321B">
      <w:pPr>
        <w:pStyle w:val="Default"/>
        <w:spacing w:after="56"/>
        <w:jc w:val="both"/>
        <w:rPr>
          <w:color w:val="auto"/>
          <w:sz w:val="22"/>
          <w:szCs w:val="22"/>
        </w:rPr>
      </w:pPr>
      <w:r>
        <w:rPr>
          <w:color w:val="auto"/>
          <w:sz w:val="22"/>
          <w:szCs w:val="22"/>
        </w:rPr>
        <w:t xml:space="preserve">e) informowania Beneficjenta w przepadku nieobecności na danej formie wsparcia w terminie 2 dni kalendarzowych od zaistnienia zdarzenia o przyczynie nieobecności; </w:t>
      </w:r>
    </w:p>
    <w:p w:rsidR="002D321B" w:rsidRDefault="002D321B" w:rsidP="002D321B">
      <w:pPr>
        <w:pStyle w:val="Default"/>
        <w:spacing w:after="56"/>
        <w:jc w:val="both"/>
        <w:rPr>
          <w:color w:val="auto"/>
          <w:sz w:val="22"/>
          <w:szCs w:val="22"/>
        </w:rPr>
      </w:pPr>
      <w:r>
        <w:rPr>
          <w:color w:val="auto"/>
          <w:sz w:val="22"/>
          <w:szCs w:val="22"/>
        </w:rPr>
        <w:t>f) wypełniania dokumentów związanych z udziałem w projekcie (np. kart doradczych, list odbioru zestawów szkoleniowych, list odbioru materiałów szkoleniowych</w:t>
      </w:r>
      <w:r w:rsidR="008A4357">
        <w:rPr>
          <w:color w:val="auto"/>
          <w:sz w:val="22"/>
          <w:szCs w:val="22"/>
        </w:rPr>
        <w:t>, potwierdzenie otrzymania poczęstunku</w:t>
      </w:r>
      <w:r>
        <w:rPr>
          <w:color w:val="auto"/>
          <w:sz w:val="22"/>
          <w:szCs w:val="22"/>
        </w:rPr>
        <w:t xml:space="preserve">); </w:t>
      </w:r>
    </w:p>
    <w:p w:rsidR="002D321B" w:rsidRDefault="002D321B" w:rsidP="002D321B">
      <w:pPr>
        <w:pStyle w:val="Default"/>
        <w:spacing w:after="56"/>
        <w:jc w:val="both"/>
        <w:rPr>
          <w:color w:val="auto"/>
          <w:sz w:val="22"/>
          <w:szCs w:val="22"/>
        </w:rPr>
      </w:pPr>
      <w:r>
        <w:rPr>
          <w:color w:val="auto"/>
          <w:sz w:val="22"/>
          <w:szCs w:val="22"/>
        </w:rPr>
        <w:t xml:space="preserve">g) przystąpienia do testów i egzaminów wewnętrznych (jeśli występują w danej formie wsparcia); </w:t>
      </w:r>
    </w:p>
    <w:p w:rsidR="002D321B" w:rsidRDefault="002D321B" w:rsidP="002D321B">
      <w:pPr>
        <w:pStyle w:val="Default"/>
        <w:spacing w:after="56"/>
        <w:jc w:val="both"/>
        <w:rPr>
          <w:color w:val="auto"/>
          <w:sz w:val="22"/>
          <w:szCs w:val="22"/>
        </w:rPr>
      </w:pPr>
      <w:r>
        <w:rPr>
          <w:color w:val="auto"/>
          <w:sz w:val="22"/>
          <w:szCs w:val="22"/>
        </w:rPr>
        <w:t xml:space="preserve">h) przystąpienia do egzaminu zewnętrznego, którego zdanie umożliwi uzyskanie Uczestniczce/ Uczestnikowi projektu certyfikatu/uprawnień Instytucji certyfikującej/walidującej (jeśli występuje w danej formie wsparcia); </w:t>
      </w:r>
    </w:p>
    <w:p w:rsidR="002D321B" w:rsidRDefault="002D321B" w:rsidP="002D321B">
      <w:pPr>
        <w:pStyle w:val="Default"/>
        <w:jc w:val="both"/>
        <w:rPr>
          <w:color w:val="auto"/>
          <w:sz w:val="22"/>
          <w:szCs w:val="22"/>
        </w:rPr>
      </w:pPr>
      <w:r>
        <w:rPr>
          <w:color w:val="auto"/>
          <w:sz w:val="22"/>
          <w:szCs w:val="22"/>
        </w:rPr>
        <w:t xml:space="preserve">i) wyrażenia zgody na nieodpłatne wykorzystanie swojego wizerunku przez </w:t>
      </w:r>
      <w:r w:rsidR="00696693">
        <w:rPr>
          <w:color w:val="auto"/>
          <w:sz w:val="22"/>
          <w:szCs w:val="22"/>
        </w:rPr>
        <w:t>Zakład Doskonalenia Zawodowego w Katowicach</w:t>
      </w:r>
      <w:r>
        <w:rPr>
          <w:color w:val="auto"/>
          <w:sz w:val="22"/>
          <w:szCs w:val="22"/>
        </w:rPr>
        <w:t xml:space="preserve">, w celu realizacji, monitoringu, ewaluacji, kontroli i promocji projektu realizowanego w ramach Regionalnego Programu Operacyjnego Województwa Podkarpackiego na lata 2014-2020 zgodnie z przepisami ustawy z dnia 04.02.1994 r. o prawie autorskim i prawach pokrewnych (jednolity tekst Dz. U. z 2006 r., Nr 90, poz. 631 z </w:t>
      </w:r>
      <w:proofErr w:type="spellStart"/>
      <w:r>
        <w:rPr>
          <w:color w:val="auto"/>
          <w:sz w:val="22"/>
          <w:szCs w:val="22"/>
        </w:rPr>
        <w:t>późn</w:t>
      </w:r>
      <w:proofErr w:type="spellEnd"/>
      <w:r>
        <w:rPr>
          <w:color w:val="auto"/>
          <w:sz w:val="22"/>
          <w:szCs w:val="22"/>
        </w:rPr>
        <w:t xml:space="preserve">. zm.). </w:t>
      </w:r>
    </w:p>
    <w:p w:rsidR="002D321B" w:rsidRDefault="002D321B" w:rsidP="002D321B">
      <w:pPr>
        <w:pStyle w:val="Default"/>
        <w:jc w:val="both"/>
        <w:rPr>
          <w:color w:val="auto"/>
          <w:sz w:val="22"/>
          <w:szCs w:val="22"/>
        </w:rPr>
      </w:pPr>
      <w:r>
        <w:rPr>
          <w:color w:val="auto"/>
          <w:sz w:val="22"/>
          <w:szCs w:val="22"/>
        </w:rPr>
        <w:t xml:space="preserve">8. Uczestniczka/Uczestnik projektu ma prawo do: </w:t>
      </w:r>
    </w:p>
    <w:p w:rsidR="002D321B" w:rsidRDefault="002D321B" w:rsidP="002D321B">
      <w:pPr>
        <w:pStyle w:val="Default"/>
        <w:spacing w:after="58"/>
        <w:jc w:val="both"/>
        <w:rPr>
          <w:color w:val="auto"/>
          <w:sz w:val="22"/>
          <w:szCs w:val="22"/>
        </w:rPr>
      </w:pPr>
      <w:r>
        <w:rPr>
          <w:color w:val="auto"/>
          <w:sz w:val="22"/>
          <w:szCs w:val="22"/>
        </w:rPr>
        <w:t xml:space="preserve">a) zgłaszania uwag i ocen w ramach poszczególnych form wsparcia do których została/został zakwalifikowana/zakwalifikowany; </w:t>
      </w:r>
    </w:p>
    <w:p w:rsidR="002D321B" w:rsidRDefault="002D321B" w:rsidP="002D321B">
      <w:pPr>
        <w:pStyle w:val="Default"/>
        <w:spacing w:after="58"/>
        <w:jc w:val="both"/>
        <w:rPr>
          <w:color w:val="auto"/>
          <w:sz w:val="22"/>
          <w:szCs w:val="22"/>
        </w:rPr>
      </w:pPr>
      <w:r>
        <w:rPr>
          <w:color w:val="auto"/>
          <w:sz w:val="22"/>
          <w:szCs w:val="22"/>
        </w:rPr>
        <w:t xml:space="preserve">b) opuszczenia 20% zajęć szkoleniowych podczas realizacji grupowego poradnictwa zawodowego i szkoleń zawodowych (dotyczy osób, które będą brały udział w tych formach wsparcia); </w:t>
      </w:r>
    </w:p>
    <w:p w:rsidR="002D321B" w:rsidRDefault="002D321B" w:rsidP="002D321B">
      <w:pPr>
        <w:pStyle w:val="Default"/>
        <w:spacing w:after="58"/>
        <w:jc w:val="both"/>
        <w:rPr>
          <w:color w:val="auto"/>
          <w:sz w:val="22"/>
          <w:szCs w:val="22"/>
        </w:rPr>
      </w:pPr>
      <w:r>
        <w:rPr>
          <w:color w:val="auto"/>
          <w:sz w:val="22"/>
          <w:szCs w:val="22"/>
        </w:rPr>
        <w:t xml:space="preserve">c) otrzymania certyfikatu/zaświadczenia potwierdzającego uzyskanie kwalifikacji zawodowych po pozytywnym zdaniu egzaminu kończącego odbyte szkolenie poprzez uzyskanie minimum 70% punktów (dotyczy osób, które będą brały udział w szkoleniach zawodowych); </w:t>
      </w:r>
    </w:p>
    <w:p w:rsidR="002D321B" w:rsidRDefault="002D321B" w:rsidP="002D321B">
      <w:pPr>
        <w:pStyle w:val="Default"/>
        <w:spacing w:after="58"/>
        <w:jc w:val="both"/>
        <w:rPr>
          <w:color w:val="auto"/>
          <w:sz w:val="22"/>
          <w:szCs w:val="22"/>
        </w:rPr>
      </w:pPr>
      <w:r>
        <w:rPr>
          <w:color w:val="auto"/>
          <w:sz w:val="22"/>
          <w:szCs w:val="22"/>
        </w:rPr>
        <w:t>d) otrzymania stypendium stażowego w trakcie odbywania stażu zawodowego w wysokości 1</w:t>
      </w:r>
      <w:r w:rsidR="00696693">
        <w:rPr>
          <w:color w:val="auto"/>
          <w:sz w:val="22"/>
          <w:szCs w:val="22"/>
        </w:rPr>
        <w:t>400</w:t>
      </w:r>
      <w:r>
        <w:rPr>
          <w:color w:val="auto"/>
          <w:sz w:val="22"/>
          <w:szCs w:val="22"/>
        </w:rPr>
        <w:t xml:space="preserve"> zł brutto/miesięcznie wraz z kosztami pracodawcy; </w:t>
      </w:r>
    </w:p>
    <w:p w:rsidR="002D321B" w:rsidRDefault="002D321B" w:rsidP="002D321B">
      <w:pPr>
        <w:pStyle w:val="Default"/>
        <w:spacing w:after="58"/>
        <w:jc w:val="both"/>
        <w:rPr>
          <w:color w:val="auto"/>
          <w:sz w:val="22"/>
          <w:szCs w:val="22"/>
        </w:rPr>
      </w:pPr>
      <w:r>
        <w:rPr>
          <w:color w:val="auto"/>
          <w:sz w:val="22"/>
          <w:szCs w:val="22"/>
        </w:rPr>
        <w:t xml:space="preserve">e) otrzymania stypendium szkoleniowego (dotyczy osób, które będą brały udział w szkoleniach zawodowych); </w:t>
      </w:r>
    </w:p>
    <w:p w:rsidR="002D321B" w:rsidRDefault="00696693" w:rsidP="002D321B">
      <w:pPr>
        <w:pStyle w:val="Default"/>
        <w:spacing w:after="56"/>
        <w:jc w:val="both"/>
        <w:rPr>
          <w:color w:val="auto"/>
          <w:sz w:val="22"/>
          <w:szCs w:val="22"/>
        </w:rPr>
      </w:pPr>
      <w:r>
        <w:rPr>
          <w:color w:val="auto"/>
          <w:sz w:val="22"/>
          <w:szCs w:val="22"/>
        </w:rPr>
        <w:t>f</w:t>
      </w:r>
      <w:r w:rsidR="002D321B">
        <w:rPr>
          <w:color w:val="auto"/>
          <w:sz w:val="22"/>
          <w:szCs w:val="22"/>
        </w:rPr>
        <w:t xml:space="preserve">) otrzymania zaświadczenia o ukończeniu stażu (dotyczy osób, które zakończą udział w stażach zgodnie z zaplanowaną dla nich ścieżką); </w:t>
      </w:r>
    </w:p>
    <w:p w:rsidR="002D321B" w:rsidRDefault="00696693" w:rsidP="002D321B">
      <w:pPr>
        <w:pStyle w:val="Default"/>
        <w:spacing w:after="56"/>
        <w:jc w:val="both"/>
        <w:rPr>
          <w:color w:val="auto"/>
          <w:sz w:val="22"/>
          <w:szCs w:val="22"/>
        </w:rPr>
      </w:pPr>
      <w:r>
        <w:rPr>
          <w:color w:val="auto"/>
          <w:sz w:val="22"/>
          <w:szCs w:val="22"/>
        </w:rPr>
        <w:t>g</w:t>
      </w:r>
      <w:r w:rsidR="002D321B">
        <w:rPr>
          <w:color w:val="auto"/>
          <w:sz w:val="22"/>
          <w:szCs w:val="22"/>
        </w:rPr>
        <w:t xml:space="preserve">) otrzymania zestawów szkoleniowych oraz materiałów szkoleniowych i innych pomocy dydaktycznych do zajęć (dotyczy osób, które będą brały udział w grupowym poradnictwie zawodowym oraz szkoleniach zawodowych); </w:t>
      </w:r>
    </w:p>
    <w:p w:rsidR="002D321B" w:rsidRDefault="00696693" w:rsidP="002D321B">
      <w:pPr>
        <w:pStyle w:val="Default"/>
        <w:jc w:val="both"/>
        <w:rPr>
          <w:color w:val="auto"/>
          <w:sz w:val="22"/>
          <w:szCs w:val="22"/>
        </w:rPr>
      </w:pPr>
      <w:r>
        <w:rPr>
          <w:color w:val="auto"/>
          <w:sz w:val="22"/>
          <w:szCs w:val="22"/>
        </w:rPr>
        <w:t>h</w:t>
      </w:r>
      <w:r w:rsidR="002D321B">
        <w:rPr>
          <w:color w:val="auto"/>
          <w:sz w:val="22"/>
          <w:szCs w:val="22"/>
        </w:rPr>
        <w:t xml:space="preserve">) otrzymania zwrotu kosztów dojazdu na </w:t>
      </w:r>
      <w:r>
        <w:rPr>
          <w:color w:val="auto"/>
          <w:sz w:val="22"/>
          <w:szCs w:val="22"/>
        </w:rPr>
        <w:t>wszystkie formy wsparcia</w:t>
      </w:r>
      <w:r w:rsidR="002D321B">
        <w:rPr>
          <w:color w:val="auto"/>
          <w:sz w:val="22"/>
          <w:szCs w:val="22"/>
        </w:rPr>
        <w:t xml:space="preserve">. </w:t>
      </w:r>
    </w:p>
    <w:p w:rsidR="002D321B" w:rsidRDefault="002D321B" w:rsidP="002D321B">
      <w:pPr>
        <w:pStyle w:val="Default"/>
        <w:jc w:val="both"/>
        <w:rPr>
          <w:color w:val="auto"/>
          <w:sz w:val="22"/>
          <w:szCs w:val="22"/>
        </w:rPr>
      </w:pPr>
    </w:p>
    <w:p w:rsidR="002D321B" w:rsidRDefault="002D321B" w:rsidP="004F4C81">
      <w:pPr>
        <w:pStyle w:val="Default"/>
        <w:jc w:val="center"/>
        <w:rPr>
          <w:color w:val="auto"/>
          <w:sz w:val="22"/>
          <w:szCs w:val="22"/>
        </w:rPr>
      </w:pPr>
      <w:r>
        <w:rPr>
          <w:b/>
          <w:bCs/>
          <w:color w:val="auto"/>
          <w:sz w:val="22"/>
          <w:szCs w:val="22"/>
        </w:rPr>
        <w:t>§ 8</w:t>
      </w:r>
    </w:p>
    <w:p w:rsidR="002D321B" w:rsidRDefault="002D321B" w:rsidP="004F4C81">
      <w:pPr>
        <w:pStyle w:val="Default"/>
        <w:jc w:val="center"/>
        <w:rPr>
          <w:b/>
          <w:bCs/>
          <w:color w:val="auto"/>
          <w:sz w:val="22"/>
          <w:szCs w:val="22"/>
        </w:rPr>
      </w:pPr>
      <w:r>
        <w:rPr>
          <w:b/>
          <w:bCs/>
          <w:color w:val="auto"/>
          <w:sz w:val="22"/>
          <w:szCs w:val="22"/>
        </w:rPr>
        <w:t>REZYGNACJA I WYKLUCZENIE Z UDZIAŁU W PROJEKCIE</w:t>
      </w:r>
    </w:p>
    <w:p w:rsidR="004F4C81" w:rsidRDefault="004F4C81" w:rsidP="004F4C81">
      <w:pPr>
        <w:pStyle w:val="Default"/>
        <w:jc w:val="center"/>
        <w:rPr>
          <w:color w:val="auto"/>
          <w:sz w:val="22"/>
          <w:szCs w:val="22"/>
        </w:rPr>
      </w:pPr>
    </w:p>
    <w:p w:rsidR="002D321B" w:rsidRDefault="002D321B" w:rsidP="002D321B">
      <w:pPr>
        <w:pStyle w:val="Default"/>
        <w:jc w:val="both"/>
        <w:rPr>
          <w:color w:val="auto"/>
          <w:sz w:val="22"/>
          <w:szCs w:val="22"/>
        </w:rPr>
      </w:pPr>
      <w:r>
        <w:rPr>
          <w:color w:val="auto"/>
          <w:sz w:val="22"/>
          <w:szCs w:val="22"/>
        </w:rPr>
        <w:t xml:space="preserve">1. Uczestniczki/Uczestnicy projektu mają prawo do rezygnacji z udziału w projekcie bez ponoszenia odpowiedzialności finansowej w przypadku gdy: </w:t>
      </w:r>
    </w:p>
    <w:p w:rsidR="002D321B" w:rsidRDefault="002D321B" w:rsidP="002D321B">
      <w:pPr>
        <w:pStyle w:val="Default"/>
        <w:spacing w:after="18"/>
        <w:jc w:val="both"/>
        <w:rPr>
          <w:color w:val="auto"/>
          <w:sz w:val="22"/>
          <w:szCs w:val="22"/>
        </w:rPr>
      </w:pPr>
      <w:r>
        <w:rPr>
          <w:color w:val="auto"/>
          <w:sz w:val="22"/>
          <w:szCs w:val="22"/>
        </w:rPr>
        <w:t xml:space="preserve">a) rezygnacja zgłoszona została do Koordynatora Projektu przed podpisaniem umowy uczestnictwa w projekcie i tym samym przed rozpoczęciem udziału w pierwszej formie wsparcia, </w:t>
      </w:r>
    </w:p>
    <w:p w:rsidR="002D321B" w:rsidRDefault="002D321B" w:rsidP="002D321B">
      <w:pPr>
        <w:pStyle w:val="Default"/>
        <w:jc w:val="both"/>
        <w:rPr>
          <w:color w:val="auto"/>
          <w:sz w:val="22"/>
          <w:szCs w:val="22"/>
        </w:rPr>
      </w:pPr>
      <w:r>
        <w:rPr>
          <w:color w:val="auto"/>
          <w:sz w:val="22"/>
          <w:szCs w:val="22"/>
        </w:rPr>
        <w:lastRenderedPageBreak/>
        <w:t xml:space="preserve">b) rezygnacja jest usprawiedliwiona ważnymi powodami/zdarzeniami losowymi osobistymi lub zdrowotnymi (choroba, powołanie do służby wojskowej itd.) lub innymi przyczynami niezależnymi od Uczestniczki/Uczestnika projektu, które uniemożliwiły jej/jego dalszy udział w projekcie. </w:t>
      </w:r>
    </w:p>
    <w:p w:rsidR="002D321B" w:rsidRDefault="002D321B" w:rsidP="002D321B">
      <w:pPr>
        <w:pStyle w:val="Default"/>
        <w:spacing w:after="17"/>
        <w:jc w:val="both"/>
        <w:rPr>
          <w:color w:val="auto"/>
          <w:sz w:val="22"/>
          <w:szCs w:val="22"/>
        </w:rPr>
      </w:pPr>
      <w:r>
        <w:rPr>
          <w:color w:val="auto"/>
          <w:sz w:val="22"/>
          <w:szCs w:val="22"/>
        </w:rPr>
        <w:t xml:space="preserve">2. Powody rezygnacji podlegają ocenie Beneficjenta a Uczestniczka/Uczestnik projektu jest zobowiązana/zobowiązany do złożenia pisemnej rezygnacji w terminie do 5 dni kalendarzowych od momentu zaistnienia przyczyn powodujących konieczność rezygnacji. Należy podać powody rezygnacji oraz jeśli dotyczy przedłożyć zaświadczenie od stosownej instytucji (np. zwolnienie lekarskie, kontrakt wojskowy) lub inne dokumenty potwierdzające wystąpienie deklarowanych przyczyn. </w:t>
      </w:r>
    </w:p>
    <w:p w:rsidR="002D321B" w:rsidRDefault="002D321B" w:rsidP="002D321B">
      <w:pPr>
        <w:pStyle w:val="Default"/>
        <w:spacing w:after="17"/>
        <w:jc w:val="both"/>
        <w:rPr>
          <w:color w:val="auto"/>
          <w:sz w:val="22"/>
          <w:szCs w:val="22"/>
        </w:rPr>
      </w:pPr>
      <w:r>
        <w:rPr>
          <w:color w:val="auto"/>
          <w:sz w:val="22"/>
          <w:szCs w:val="22"/>
        </w:rPr>
        <w:t xml:space="preserve">3. W przypadku przekroczenia dopuszczalnego limitu nieobecności z nieuzasadnionych przyczyn, Uczestniczka/Uczestnik projektu zostanie uznana/uznany za osobę rezygnującą z udziału w projekcie i zostanie obciążona/obciążony przez Beneficjenta kosztami uczestnictwa we wszystkich formach wsparcia w których wzięła/wziął udział. </w:t>
      </w:r>
    </w:p>
    <w:p w:rsidR="002D321B" w:rsidRDefault="002D321B" w:rsidP="002D321B">
      <w:pPr>
        <w:pStyle w:val="Default"/>
        <w:spacing w:after="17"/>
        <w:jc w:val="both"/>
        <w:rPr>
          <w:color w:val="auto"/>
          <w:sz w:val="22"/>
          <w:szCs w:val="22"/>
        </w:rPr>
      </w:pPr>
      <w:r>
        <w:rPr>
          <w:color w:val="auto"/>
          <w:sz w:val="22"/>
          <w:szCs w:val="22"/>
        </w:rPr>
        <w:t xml:space="preserve">4. W przypadku rezygnacji Uczestniczki/Uczestnika projektu z udziału w projekcie z nieuzasadnionych przyczyn lub skreślenia z listy Uczestniczek/Uczestników projektu spowodowanego niewypełnieniem postanowień zawartych w niniejszym regulaminie, Beneficjent może żądać od Uczestniczki/Uczestnika projektu zwrotu zestawów szkoleniowych oraz materiałów szkoleniowych oraz poniesionych dotychczas kosztów jej/jego uczestnictwa w projekcie. </w:t>
      </w:r>
    </w:p>
    <w:p w:rsidR="002D321B" w:rsidRDefault="002D321B" w:rsidP="002D321B">
      <w:pPr>
        <w:pStyle w:val="Default"/>
        <w:jc w:val="both"/>
        <w:rPr>
          <w:color w:val="auto"/>
          <w:sz w:val="22"/>
          <w:szCs w:val="22"/>
        </w:rPr>
      </w:pPr>
      <w:r>
        <w:rPr>
          <w:color w:val="auto"/>
          <w:sz w:val="22"/>
          <w:szCs w:val="22"/>
        </w:rPr>
        <w:t xml:space="preserve">5. Skreślenie Uczestniczki/Uczestnika projektu z listy Uczestniczek/Uczestników projektu nastąpi w przypadku: </w:t>
      </w:r>
    </w:p>
    <w:p w:rsidR="002D321B" w:rsidRDefault="002D321B" w:rsidP="00884FC7">
      <w:pPr>
        <w:pStyle w:val="Default"/>
        <w:spacing w:after="17"/>
        <w:ind w:firstLine="708"/>
        <w:jc w:val="both"/>
        <w:rPr>
          <w:color w:val="auto"/>
          <w:sz w:val="22"/>
          <w:szCs w:val="22"/>
        </w:rPr>
      </w:pPr>
      <w:r>
        <w:rPr>
          <w:color w:val="auto"/>
          <w:sz w:val="22"/>
          <w:szCs w:val="22"/>
        </w:rPr>
        <w:t xml:space="preserve">a) stwierdzenia podania nieprawdziwych danych i informacji w przekazanych przez Uczestniczkę/Uczestnika projektu dokumentach, oświadczeniach w tym podanych podczas procesu rekrutacji; </w:t>
      </w:r>
    </w:p>
    <w:p w:rsidR="002D321B" w:rsidRDefault="002D321B" w:rsidP="00884FC7">
      <w:pPr>
        <w:pStyle w:val="Default"/>
        <w:spacing w:after="17"/>
        <w:ind w:firstLine="708"/>
        <w:jc w:val="both"/>
        <w:rPr>
          <w:color w:val="auto"/>
          <w:sz w:val="22"/>
          <w:szCs w:val="22"/>
        </w:rPr>
      </w:pPr>
      <w:r>
        <w:rPr>
          <w:color w:val="auto"/>
          <w:sz w:val="22"/>
          <w:szCs w:val="22"/>
        </w:rPr>
        <w:t xml:space="preserve">b) nie wywiązania się przez Uczestniczkę/Uczestnika projektu z obowiązków określonych w niniejszym regulaminie i umowie uczestnictwa w projekcie; </w:t>
      </w:r>
    </w:p>
    <w:p w:rsidR="002D321B" w:rsidRDefault="002D321B" w:rsidP="00884FC7">
      <w:pPr>
        <w:pStyle w:val="Default"/>
        <w:spacing w:after="17"/>
        <w:ind w:firstLine="708"/>
        <w:jc w:val="both"/>
        <w:rPr>
          <w:color w:val="auto"/>
          <w:sz w:val="22"/>
          <w:szCs w:val="22"/>
        </w:rPr>
      </w:pPr>
      <w:r>
        <w:rPr>
          <w:color w:val="auto"/>
          <w:sz w:val="22"/>
          <w:szCs w:val="22"/>
        </w:rPr>
        <w:t xml:space="preserve">c) naruszenia przez Uczestniczkę/Uczestnika projektu warunków uczestnictwa w Projekcie wynikających z postanowień niniejszego regulaminu; </w:t>
      </w:r>
    </w:p>
    <w:p w:rsidR="002D321B" w:rsidRDefault="002D321B" w:rsidP="00884FC7">
      <w:pPr>
        <w:pStyle w:val="Default"/>
        <w:spacing w:after="17"/>
        <w:ind w:firstLine="708"/>
        <w:jc w:val="both"/>
        <w:rPr>
          <w:color w:val="auto"/>
          <w:sz w:val="22"/>
          <w:szCs w:val="22"/>
        </w:rPr>
      </w:pPr>
      <w:r>
        <w:rPr>
          <w:color w:val="auto"/>
          <w:sz w:val="22"/>
          <w:szCs w:val="22"/>
        </w:rPr>
        <w:t xml:space="preserve">d) naruszenia zasad współżycia społecznego, a w szczególności w przypadku naruszenia nietykalności cielesnej innego słuchacza, trenera/doradcy lub pracownika Biura Projektu, udowodnionego aktu kradzieży, obecności w stanie nietrzeźwym na zajęciach lub okazywaniem jawnej agresji względem wymienionych osób wyżej wymienionych; </w:t>
      </w:r>
    </w:p>
    <w:p w:rsidR="002D321B" w:rsidRDefault="002D321B" w:rsidP="00884FC7">
      <w:pPr>
        <w:pStyle w:val="Default"/>
        <w:ind w:firstLine="708"/>
        <w:jc w:val="both"/>
        <w:rPr>
          <w:rFonts w:cstheme="minorBidi"/>
          <w:color w:val="auto"/>
        </w:rPr>
      </w:pPr>
      <w:r>
        <w:rPr>
          <w:color w:val="auto"/>
          <w:sz w:val="22"/>
          <w:szCs w:val="22"/>
        </w:rPr>
        <w:t xml:space="preserve">e) rażącego naruszenia porządku organizacyjnego podczas realizacji poszczególnych form wsparcia; </w:t>
      </w:r>
    </w:p>
    <w:p w:rsidR="002D321B" w:rsidRDefault="002D321B" w:rsidP="00884FC7">
      <w:pPr>
        <w:pStyle w:val="Default"/>
        <w:spacing w:after="18"/>
        <w:ind w:firstLine="708"/>
        <w:jc w:val="both"/>
        <w:rPr>
          <w:color w:val="auto"/>
          <w:sz w:val="22"/>
          <w:szCs w:val="22"/>
        </w:rPr>
      </w:pPr>
      <w:r>
        <w:rPr>
          <w:color w:val="auto"/>
          <w:sz w:val="22"/>
          <w:szCs w:val="22"/>
        </w:rPr>
        <w:t xml:space="preserve">f) opuszczenia przez Uczestniczkę/Uczestnika projektu ponad 20% czasu zajęć szkoleniowych podczas realizacji grupowego poradnictwa zawodowego i szkoleń zawodowych (dotyczy osób, które zostały zakwalifikowane do tych form wsparcia); </w:t>
      </w:r>
    </w:p>
    <w:p w:rsidR="002D321B" w:rsidRDefault="002D321B" w:rsidP="00884FC7">
      <w:pPr>
        <w:pStyle w:val="Default"/>
        <w:ind w:firstLine="708"/>
        <w:jc w:val="both"/>
        <w:rPr>
          <w:color w:val="auto"/>
          <w:sz w:val="22"/>
          <w:szCs w:val="22"/>
        </w:rPr>
      </w:pPr>
      <w:r>
        <w:rPr>
          <w:color w:val="auto"/>
          <w:sz w:val="22"/>
          <w:szCs w:val="22"/>
        </w:rPr>
        <w:t xml:space="preserve">g) braku kontaktu pod wskazanym przez Uczestniczkę/Uczestnika projektu numerem telefonu (przynajmniej 3 próby kontaktu podczas 5-ciu dni roboczych). </w:t>
      </w:r>
    </w:p>
    <w:p w:rsidR="002D321B" w:rsidRDefault="002D321B" w:rsidP="002D321B">
      <w:pPr>
        <w:pStyle w:val="Default"/>
        <w:jc w:val="both"/>
        <w:rPr>
          <w:color w:val="auto"/>
          <w:sz w:val="22"/>
          <w:szCs w:val="22"/>
        </w:rPr>
      </w:pPr>
      <w:r>
        <w:rPr>
          <w:color w:val="auto"/>
          <w:sz w:val="22"/>
          <w:szCs w:val="22"/>
        </w:rPr>
        <w:t xml:space="preserve">6. Beneficjent może wypowiedzieć umowę o udzielenie wsparcia ze skutkiem natychmiastowym (oznaczającym wykluczenie Uczestniczki/Uczestnika projektu z Projektu) w przypadkach kiedy skreśli Uczestniczkę/Uczestnika projektu z listy Uczestniczek/Uczestników projektu oraz w sytuacji rezygnacji z uczestnictwa z naruszeniem pkt. 1. </w:t>
      </w:r>
    </w:p>
    <w:p w:rsidR="002D321B" w:rsidRDefault="002D321B" w:rsidP="002D321B">
      <w:pPr>
        <w:pStyle w:val="Default"/>
        <w:jc w:val="both"/>
        <w:rPr>
          <w:color w:val="auto"/>
          <w:sz w:val="22"/>
          <w:szCs w:val="22"/>
        </w:rPr>
      </w:pPr>
    </w:p>
    <w:p w:rsidR="002D321B" w:rsidRDefault="002D321B" w:rsidP="004F4C81">
      <w:pPr>
        <w:pStyle w:val="Default"/>
        <w:jc w:val="center"/>
        <w:rPr>
          <w:color w:val="auto"/>
          <w:sz w:val="22"/>
          <w:szCs w:val="22"/>
        </w:rPr>
      </w:pPr>
      <w:r>
        <w:rPr>
          <w:b/>
          <w:bCs/>
          <w:color w:val="auto"/>
          <w:sz w:val="22"/>
          <w:szCs w:val="22"/>
        </w:rPr>
        <w:t>§ 9</w:t>
      </w:r>
    </w:p>
    <w:p w:rsidR="002D321B" w:rsidRDefault="002D321B" w:rsidP="004F4C81">
      <w:pPr>
        <w:pStyle w:val="Default"/>
        <w:jc w:val="center"/>
        <w:rPr>
          <w:b/>
          <w:bCs/>
          <w:color w:val="auto"/>
          <w:sz w:val="22"/>
          <w:szCs w:val="22"/>
        </w:rPr>
      </w:pPr>
      <w:r>
        <w:rPr>
          <w:b/>
          <w:bCs/>
          <w:color w:val="auto"/>
          <w:sz w:val="22"/>
          <w:szCs w:val="22"/>
        </w:rPr>
        <w:t>POSTANOWIENIA KOŃCOWE</w:t>
      </w:r>
    </w:p>
    <w:p w:rsidR="004F4C81" w:rsidRDefault="004F4C81" w:rsidP="004F4C81">
      <w:pPr>
        <w:pStyle w:val="Default"/>
        <w:jc w:val="center"/>
        <w:rPr>
          <w:color w:val="auto"/>
          <w:sz w:val="22"/>
          <w:szCs w:val="22"/>
        </w:rPr>
      </w:pPr>
    </w:p>
    <w:p w:rsidR="002D321B" w:rsidRDefault="002D321B" w:rsidP="004F4C81">
      <w:pPr>
        <w:pStyle w:val="Default"/>
        <w:spacing w:after="17"/>
        <w:jc w:val="both"/>
        <w:rPr>
          <w:color w:val="auto"/>
          <w:sz w:val="22"/>
          <w:szCs w:val="22"/>
        </w:rPr>
      </w:pPr>
      <w:r>
        <w:rPr>
          <w:color w:val="auto"/>
          <w:sz w:val="22"/>
          <w:szCs w:val="22"/>
        </w:rPr>
        <w:t xml:space="preserve">1. W sprawach nieuregulowanych niniejszym Regulaminem zastosowanie znajdują postanowienia umowy o dofinansowanie projektu zawartej z Beneficjentem. </w:t>
      </w:r>
    </w:p>
    <w:p w:rsidR="002D321B" w:rsidRDefault="002D321B" w:rsidP="004F4C81">
      <w:pPr>
        <w:pStyle w:val="Default"/>
        <w:spacing w:after="17"/>
        <w:jc w:val="both"/>
        <w:rPr>
          <w:color w:val="auto"/>
          <w:sz w:val="22"/>
          <w:szCs w:val="22"/>
        </w:rPr>
      </w:pPr>
      <w:r>
        <w:rPr>
          <w:color w:val="auto"/>
          <w:sz w:val="22"/>
          <w:szCs w:val="22"/>
        </w:rPr>
        <w:t xml:space="preserve">2. Sprawy nieuregulowane w niniejszym Regulaminie i ww. umowie zawartej z Beneficjentem rozstrzygane są </w:t>
      </w:r>
      <w:r w:rsidR="00DE411D">
        <w:rPr>
          <w:color w:val="auto"/>
          <w:sz w:val="22"/>
          <w:szCs w:val="22"/>
        </w:rPr>
        <w:t>na drodze cywilnoprawnej</w:t>
      </w:r>
      <w:r>
        <w:rPr>
          <w:color w:val="auto"/>
          <w:sz w:val="22"/>
          <w:szCs w:val="22"/>
        </w:rPr>
        <w:t xml:space="preserve">. </w:t>
      </w:r>
    </w:p>
    <w:p w:rsidR="002D321B" w:rsidRDefault="002D321B" w:rsidP="004F4C81">
      <w:pPr>
        <w:pStyle w:val="Default"/>
        <w:spacing w:after="17"/>
        <w:jc w:val="both"/>
        <w:rPr>
          <w:color w:val="auto"/>
          <w:sz w:val="22"/>
          <w:szCs w:val="22"/>
        </w:rPr>
      </w:pPr>
      <w:r>
        <w:rPr>
          <w:color w:val="auto"/>
          <w:sz w:val="22"/>
          <w:szCs w:val="22"/>
        </w:rPr>
        <w:lastRenderedPageBreak/>
        <w:t xml:space="preserve">3. Ostateczna interpretacja niniejszego Regulaminu, wiążąca dla Kandydatek/Kandydatów </w:t>
      </w:r>
      <w:r w:rsidR="004F4C81">
        <w:rPr>
          <w:color w:val="auto"/>
          <w:sz w:val="22"/>
          <w:szCs w:val="22"/>
        </w:rPr>
        <w:br/>
      </w:r>
      <w:r>
        <w:rPr>
          <w:color w:val="auto"/>
          <w:sz w:val="22"/>
          <w:szCs w:val="22"/>
        </w:rPr>
        <w:t xml:space="preserve">i Uczestniczek/Uczestników projektu należy do Beneficjenta. </w:t>
      </w:r>
    </w:p>
    <w:p w:rsidR="002D321B" w:rsidRDefault="00DE411D" w:rsidP="004F4C81">
      <w:pPr>
        <w:pStyle w:val="Default"/>
        <w:spacing w:after="17"/>
        <w:jc w:val="both"/>
        <w:rPr>
          <w:color w:val="auto"/>
          <w:sz w:val="22"/>
          <w:szCs w:val="22"/>
        </w:rPr>
      </w:pPr>
      <w:r>
        <w:rPr>
          <w:color w:val="auto"/>
          <w:sz w:val="22"/>
          <w:szCs w:val="22"/>
        </w:rPr>
        <w:t>4</w:t>
      </w:r>
      <w:r w:rsidR="002D321B">
        <w:rPr>
          <w:color w:val="auto"/>
          <w:sz w:val="22"/>
          <w:szCs w:val="22"/>
        </w:rPr>
        <w:t xml:space="preserve">. Beneficjent nie ponosi odpowiedzialności za zmiany w dokumentach programowych i wytycznych dotyczących realizacji Działania 7.1 Poprawa sytuacji osób bezrobotnych na rynku pracy – projekty konkursowe. </w:t>
      </w:r>
    </w:p>
    <w:p w:rsidR="002D321B" w:rsidRDefault="00DE411D" w:rsidP="004F4C81">
      <w:pPr>
        <w:pStyle w:val="Default"/>
        <w:jc w:val="both"/>
        <w:rPr>
          <w:color w:val="auto"/>
          <w:sz w:val="22"/>
          <w:szCs w:val="22"/>
        </w:rPr>
      </w:pPr>
      <w:r>
        <w:rPr>
          <w:color w:val="auto"/>
          <w:sz w:val="22"/>
          <w:szCs w:val="22"/>
        </w:rPr>
        <w:t>5</w:t>
      </w:r>
      <w:r w:rsidR="002D321B">
        <w:rPr>
          <w:color w:val="auto"/>
          <w:sz w:val="22"/>
          <w:szCs w:val="22"/>
        </w:rPr>
        <w:t xml:space="preserve">. Beneficjent zastrzega sobie prawo do zmiany Regulaminu w przypadku: </w:t>
      </w:r>
    </w:p>
    <w:p w:rsidR="002D321B" w:rsidRDefault="002D321B" w:rsidP="004F4C81">
      <w:pPr>
        <w:pStyle w:val="Default"/>
        <w:spacing w:after="18"/>
        <w:ind w:left="708"/>
        <w:jc w:val="both"/>
        <w:rPr>
          <w:color w:val="auto"/>
          <w:sz w:val="22"/>
          <w:szCs w:val="22"/>
        </w:rPr>
      </w:pPr>
      <w:r>
        <w:rPr>
          <w:color w:val="auto"/>
          <w:sz w:val="22"/>
          <w:szCs w:val="22"/>
        </w:rPr>
        <w:t xml:space="preserve">a. zmiany Wytycznych lub innych dokumentów programowych dotyczących realizacji Projektu; </w:t>
      </w:r>
    </w:p>
    <w:p w:rsidR="002D321B" w:rsidRDefault="002D321B" w:rsidP="004F4C81">
      <w:pPr>
        <w:pStyle w:val="Default"/>
        <w:spacing w:after="18"/>
        <w:ind w:left="708"/>
        <w:jc w:val="both"/>
        <w:rPr>
          <w:color w:val="auto"/>
          <w:sz w:val="22"/>
          <w:szCs w:val="22"/>
        </w:rPr>
      </w:pPr>
      <w:r>
        <w:rPr>
          <w:color w:val="auto"/>
          <w:sz w:val="22"/>
          <w:szCs w:val="22"/>
        </w:rPr>
        <w:t xml:space="preserve">b. zmiany warunków realizacji umowy o dofinansowanie podpisanej przez </w:t>
      </w:r>
      <w:r w:rsidR="004F4C81">
        <w:rPr>
          <w:color w:val="auto"/>
          <w:sz w:val="22"/>
          <w:szCs w:val="22"/>
        </w:rPr>
        <w:t xml:space="preserve">Zakład Doskonalenia Zawodowego w Katowicach </w:t>
      </w:r>
      <w:r>
        <w:rPr>
          <w:color w:val="auto"/>
          <w:sz w:val="22"/>
          <w:szCs w:val="22"/>
        </w:rPr>
        <w:t xml:space="preserve">z Wojewódzkim Urzędem Pracy w </w:t>
      </w:r>
      <w:r w:rsidR="004F4C81">
        <w:rPr>
          <w:color w:val="auto"/>
          <w:sz w:val="22"/>
          <w:szCs w:val="22"/>
        </w:rPr>
        <w:t>Katowicach</w:t>
      </w:r>
      <w:r>
        <w:rPr>
          <w:color w:val="auto"/>
          <w:sz w:val="22"/>
          <w:szCs w:val="22"/>
        </w:rPr>
        <w:t xml:space="preserve">; </w:t>
      </w:r>
    </w:p>
    <w:p w:rsidR="002D321B" w:rsidRDefault="002D321B" w:rsidP="004F4C81">
      <w:pPr>
        <w:pStyle w:val="Default"/>
        <w:spacing w:after="18"/>
        <w:ind w:left="708"/>
        <w:jc w:val="both"/>
        <w:rPr>
          <w:color w:val="auto"/>
          <w:sz w:val="22"/>
          <w:szCs w:val="22"/>
        </w:rPr>
      </w:pPr>
      <w:r>
        <w:rPr>
          <w:color w:val="auto"/>
          <w:sz w:val="22"/>
          <w:szCs w:val="22"/>
        </w:rPr>
        <w:t xml:space="preserve">c. pisemnych zaleceń wprowadzenia określonych zmian ze strony WUP w </w:t>
      </w:r>
      <w:r w:rsidR="004F4C81">
        <w:rPr>
          <w:color w:val="auto"/>
          <w:sz w:val="22"/>
          <w:szCs w:val="22"/>
        </w:rPr>
        <w:t>Katowicach</w:t>
      </w:r>
      <w:r>
        <w:rPr>
          <w:color w:val="auto"/>
          <w:sz w:val="22"/>
          <w:szCs w:val="22"/>
        </w:rPr>
        <w:t xml:space="preserve">, bądź innych organów lub instytucji uprawnionych do przeprowadzenia kontroli realizacji projektu; </w:t>
      </w:r>
    </w:p>
    <w:p w:rsidR="002D321B" w:rsidRDefault="002D321B" w:rsidP="004F4C81">
      <w:pPr>
        <w:pStyle w:val="Default"/>
        <w:spacing w:after="18"/>
        <w:ind w:firstLine="708"/>
        <w:jc w:val="both"/>
        <w:rPr>
          <w:color w:val="auto"/>
          <w:sz w:val="22"/>
          <w:szCs w:val="22"/>
        </w:rPr>
      </w:pPr>
      <w:r>
        <w:rPr>
          <w:color w:val="auto"/>
          <w:sz w:val="22"/>
          <w:szCs w:val="22"/>
        </w:rPr>
        <w:t xml:space="preserve">d. zmiany warunków realizacji projektu; </w:t>
      </w:r>
    </w:p>
    <w:p w:rsidR="002D321B" w:rsidRDefault="002D321B" w:rsidP="004F4C81">
      <w:pPr>
        <w:pStyle w:val="Default"/>
        <w:spacing w:after="18"/>
        <w:ind w:firstLine="708"/>
        <w:jc w:val="both"/>
        <w:rPr>
          <w:color w:val="auto"/>
          <w:sz w:val="22"/>
          <w:szCs w:val="22"/>
        </w:rPr>
      </w:pPr>
      <w:r>
        <w:rPr>
          <w:color w:val="auto"/>
          <w:sz w:val="22"/>
          <w:szCs w:val="22"/>
        </w:rPr>
        <w:t xml:space="preserve">e. zmiany danych teleadresowych Beneficjenta; </w:t>
      </w:r>
    </w:p>
    <w:p w:rsidR="002D321B" w:rsidRDefault="002D321B" w:rsidP="004F4C81">
      <w:pPr>
        <w:pStyle w:val="Default"/>
        <w:ind w:left="708"/>
        <w:jc w:val="both"/>
        <w:rPr>
          <w:color w:val="auto"/>
          <w:sz w:val="22"/>
          <w:szCs w:val="22"/>
        </w:rPr>
      </w:pPr>
      <w:r>
        <w:rPr>
          <w:color w:val="auto"/>
          <w:sz w:val="22"/>
          <w:szCs w:val="22"/>
        </w:rPr>
        <w:t xml:space="preserve">f. konieczności dokonania innych zmian niezbędnych do zachowania prawidłowej realizacji projektu. </w:t>
      </w:r>
    </w:p>
    <w:p w:rsidR="002D321B" w:rsidRDefault="00DE411D" w:rsidP="00DE411D">
      <w:pPr>
        <w:pStyle w:val="Default"/>
        <w:spacing w:after="17"/>
        <w:jc w:val="both"/>
        <w:rPr>
          <w:color w:val="auto"/>
          <w:sz w:val="22"/>
          <w:szCs w:val="22"/>
        </w:rPr>
      </w:pPr>
      <w:r>
        <w:rPr>
          <w:color w:val="auto"/>
          <w:sz w:val="22"/>
          <w:szCs w:val="22"/>
        </w:rPr>
        <w:t>6</w:t>
      </w:r>
      <w:r w:rsidR="002D321B">
        <w:rPr>
          <w:color w:val="auto"/>
          <w:sz w:val="22"/>
          <w:szCs w:val="22"/>
        </w:rPr>
        <w:t xml:space="preserve">. Beneficjent zastrzega sobie prawo zaprzestania realizacji projektu w razie rozwiązania umowy o dofinansowanie z WUP w </w:t>
      </w:r>
      <w:r w:rsidR="004F4C81">
        <w:rPr>
          <w:color w:val="auto"/>
          <w:sz w:val="22"/>
          <w:szCs w:val="22"/>
        </w:rPr>
        <w:t>Katowicach</w:t>
      </w:r>
      <w:r w:rsidR="002D321B">
        <w:rPr>
          <w:color w:val="auto"/>
          <w:sz w:val="22"/>
          <w:szCs w:val="22"/>
        </w:rPr>
        <w:t xml:space="preserve"> </w:t>
      </w:r>
    </w:p>
    <w:p w:rsidR="002D321B" w:rsidRDefault="00DE411D" w:rsidP="00DE411D">
      <w:pPr>
        <w:pStyle w:val="Default"/>
        <w:spacing w:after="17"/>
        <w:jc w:val="both"/>
        <w:rPr>
          <w:color w:val="auto"/>
          <w:sz w:val="22"/>
          <w:szCs w:val="22"/>
        </w:rPr>
      </w:pPr>
      <w:r>
        <w:rPr>
          <w:color w:val="auto"/>
          <w:sz w:val="22"/>
          <w:szCs w:val="22"/>
        </w:rPr>
        <w:t>7</w:t>
      </w:r>
      <w:r w:rsidR="002D321B">
        <w:rPr>
          <w:color w:val="auto"/>
          <w:sz w:val="22"/>
          <w:szCs w:val="22"/>
        </w:rPr>
        <w:t xml:space="preserve">. W przypadku o którym mowa w pkt. 4, 5, Uczestniczkom/Uczestnikom projektu nie przysługuje żadne roszczenie wobec Beneficjenta. </w:t>
      </w:r>
    </w:p>
    <w:p w:rsidR="002D321B" w:rsidRDefault="002D321B" w:rsidP="004F4C81">
      <w:pPr>
        <w:pStyle w:val="Default"/>
        <w:jc w:val="both"/>
        <w:rPr>
          <w:color w:val="auto"/>
          <w:sz w:val="22"/>
          <w:szCs w:val="22"/>
        </w:rPr>
      </w:pPr>
    </w:p>
    <w:sectPr w:rsidR="002D321B" w:rsidSect="00CE6AA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357" w:rsidRDefault="008A4357" w:rsidP="002D321B">
      <w:pPr>
        <w:spacing w:after="0" w:line="240" w:lineRule="auto"/>
      </w:pPr>
      <w:r>
        <w:separator/>
      </w:r>
    </w:p>
  </w:endnote>
  <w:endnote w:type="continuationSeparator" w:id="0">
    <w:p w:rsidR="008A4357" w:rsidRDefault="008A4357" w:rsidP="002D3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ejaVuSans">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F2">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03024"/>
      <w:docPartObj>
        <w:docPartGallery w:val="Page Numbers (Bottom of Page)"/>
        <w:docPartUnique/>
      </w:docPartObj>
    </w:sdtPr>
    <w:sdtEndPr>
      <w:rPr>
        <w:color w:val="7F7F7F" w:themeColor="background1" w:themeShade="7F"/>
        <w:spacing w:val="60"/>
      </w:rPr>
    </w:sdtEndPr>
    <w:sdtContent>
      <w:p w:rsidR="008A4357" w:rsidRDefault="008A4357">
        <w:pPr>
          <w:pStyle w:val="Stopka"/>
          <w:pBdr>
            <w:top w:val="single" w:sz="4" w:space="1" w:color="D9D9D9" w:themeColor="background1" w:themeShade="D9"/>
          </w:pBdr>
          <w:jc w:val="right"/>
        </w:pPr>
        <w:r>
          <w:rPr>
            <w:noProof/>
            <w:lang w:eastAsia="pl-PL"/>
          </w:rPr>
          <w:drawing>
            <wp:anchor distT="0" distB="0" distL="114300" distR="114300" simplePos="0" relativeHeight="251661312" behindDoc="0" locked="0" layoutInCell="1" allowOverlap="1">
              <wp:simplePos x="0" y="0"/>
              <wp:positionH relativeFrom="column">
                <wp:posOffset>-126365</wp:posOffset>
              </wp:positionH>
              <wp:positionV relativeFrom="paragraph">
                <wp:posOffset>92075</wp:posOffset>
              </wp:positionV>
              <wp:extent cx="890905" cy="659130"/>
              <wp:effectExtent l="19050" t="0" r="4445" b="0"/>
              <wp:wrapSquare wrapText="bothSides"/>
              <wp:docPr id="4" name="Obraz 3" descr="ZDZ-now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Z-nowe%20logo"/>
                      <pic:cNvPicPr>
                        <a:picLocks noChangeAspect="1" noChangeArrowheads="1"/>
                      </pic:cNvPicPr>
                    </pic:nvPicPr>
                    <pic:blipFill>
                      <a:blip r:embed="rId1"/>
                      <a:srcRect/>
                      <a:stretch>
                        <a:fillRect/>
                      </a:stretch>
                    </pic:blipFill>
                    <pic:spPr bwMode="auto">
                      <a:xfrm>
                        <a:off x="0" y="0"/>
                        <a:ext cx="890905" cy="659130"/>
                      </a:xfrm>
                      <a:prstGeom prst="rect">
                        <a:avLst/>
                      </a:prstGeom>
                      <a:noFill/>
                      <a:ln w="9525">
                        <a:noFill/>
                        <a:miter lim="800000"/>
                        <a:headEnd/>
                        <a:tailEnd/>
                      </a:ln>
                    </pic:spPr>
                  </pic:pic>
                </a:graphicData>
              </a:graphic>
            </wp:anchor>
          </w:drawing>
        </w:r>
        <w:fldSimple w:instr=" PAGE   \* MERGEFORMAT ">
          <w:r w:rsidR="00456936">
            <w:rPr>
              <w:noProof/>
            </w:rPr>
            <w:t>10</w:t>
          </w:r>
        </w:fldSimple>
        <w:r>
          <w:t xml:space="preserve"> | </w:t>
        </w:r>
        <w:r>
          <w:rPr>
            <w:color w:val="7F7F7F" w:themeColor="background1" w:themeShade="7F"/>
            <w:spacing w:val="60"/>
          </w:rPr>
          <w:t>Strona</w:t>
        </w:r>
      </w:p>
    </w:sdtContent>
  </w:sdt>
  <w:p w:rsidR="008A4357" w:rsidRDefault="008A4357" w:rsidP="00C711DB">
    <w:pPr>
      <w:pStyle w:val="Stopka"/>
      <w:tabs>
        <w:tab w:val="left" w:pos="3047"/>
      </w:tabs>
      <w:jc w:val="center"/>
      <w:rPr>
        <w:b/>
        <w:bCs/>
        <w:sz w:val="20"/>
        <w:szCs w:val="20"/>
      </w:rPr>
    </w:pPr>
    <w:r>
      <w:rPr>
        <w:b/>
        <w:bCs/>
        <w:sz w:val="20"/>
        <w:szCs w:val="20"/>
      </w:rPr>
      <w:t>Projekt współfinansowany ze środków Unii Europejskiej</w:t>
    </w:r>
  </w:p>
  <w:p w:rsidR="008A4357" w:rsidRDefault="008A4357" w:rsidP="00C711DB">
    <w:pPr>
      <w:pStyle w:val="Stopka"/>
      <w:tabs>
        <w:tab w:val="left" w:pos="3047"/>
      </w:tabs>
      <w:jc w:val="center"/>
    </w:pPr>
    <w:r>
      <w:rPr>
        <w:b/>
        <w:bCs/>
        <w:sz w:val="20"/>
        <w:szCs w:val="20"/>
      </w:rPr>
      <w:t>w ramach Europejskiego Funduszu Społecznego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357" w:rsidRDefault="008A4357" w:rsidP="002D321B">
      <w:pPr>
        <w:spacing w:after="0" w:line="240" w:lineRule="auto"/>
      </w:pPr>
      <w:r>
        <w:separator/>
      </w:r>
    </w:p>
  </w:footnote>
  <w:footnote w:type="continuationSeparator" w:id="0">
    <w:p w:rsidR="008A4357" w:rsidRDefault="008A4357" w:rsidP="002D321B">
      <w:pPr>
        <w:spacing w:after="0" w:line="240" w:lineRule="auto"/>
      </w:pPr>
      <w:r>
        <w:continuationSeparator/>
      </w:r>
    </w:p>
  </w:footnote>
  <w:footnote w:id="1">
    <w:p w:rsidR="008A4357" w:rsidRDefault="008A4357">
      <w:pPr>
        <w:pStyle w:val="Tekstprzypisudolnego"/>
      </w:pPr>
      <w:r>
        <w:rPr>
          <w:rStyle w:val="Odwoanieprzypisudolnego"/>
        </w:rPr>
        <w:footnoteRef/>
      </w:r>
      <w:r>
        <w:t xml:space="preserve"> </w:t>
      </w:r>
      <w:r w:rsidRPr="00445722">
        <w:rPr>
          <w:rFonts w:ascii="Times New Roman" w:hAnsi="Times New Roman" w:cs="Times New Roman"/>
          <w:sz w:val="16"/>
          <w:szCs w:val="16"/>
        </w:rPr>
        <w:t>Wytyczne w zakresie realizacji przedsięwzięć z udziałem środków Europejskiego Funduszu Społecznego w obszarze rynku pracy na lata 2014 – 2020.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357" w:rsidRDefault="008A4357">
    <w:pPr>
      <w:pStyle w:val="Nagwek"/>
    </w:pPr>
    <w:r w:rsidRPr="002D321B">
      <w:rPr>
        <w:noProof/>
        <w:lang w:eastAsia="pl-PL"/>
      </w:rPr>
      <w:drawing>
        <wp:anchor distT="0" distB="0" distL="114300" distR="114300" simplePos="0" relativeHeight="251659264" behindDoc="0" locked="0" layoutInCell="1" allowOverlap="1">
          <wp:simplePos x="0" y="0"/>
          <wp:positionH relativeFrom="column">
            <wp:posOffset>52705</wp:posOffset>
          </wp:positionH>
          <wp:positionV relativeFrom="paragraph">
            <wp:posOffset>-40005</wp:posOffset>
          </wp:positionV>
          <wp:extent cx="5762625" cy="561975"/>
          <wp:effectExtent l="0" t="0" r="0" b="0"/>
          <wp:wrapSquare wrapText="bothSides"/>
          <wp:docPr id="1" name="Obraz 1" descr="\\pliki\Pliki\Grupy\PROJEKTY\Różne\NOWE LOGOTYPY\od I 2018\EFS_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i\Pliki\Grupy\PROJEKTY\Różne\NOWE LOGOTYPY\od I 2018\EFS_POZIOM_kolor.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657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69987"/>
    <w:multiLevelType w:val="hybridMultilevel"/>
    <w:tmpl w:val="754ECD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5969A74"/>
    <w:multiLevelType w:val="hybridMultilevel"/>
    <w:tmpl w:val="DF7D1C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7B73B46"/>
    <w:multiLevelType w:val="hybridMultilevel"/>
    <w:tmpl w:val="77A084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D7D14E"/>
    <w:multiLevelType w:val="hybridMultilevel"/>
    <w:tmpl w:val="582BB4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27AB640"/>
    <w:multiLevelType w:val="hybridMultilevel"/>
    <w:tmpl w:val="C8B305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B312880"/>
    <w:multiLevelType w:val="hybridMultilevel"/>
    <w:tmpl w:val="6900D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CC0CC97"/>
    <w:multiLevelType w:val="hybridMultilevel"/>
    <w:tmpl w:val="6E5CD8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F500838"/>
    <w:multiLevelType w:val="hybridMultilevel"/>
    <w:tmpl w:val="9C48FDB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10EE1AE"/>
    <w:multiLevelType w:val="hybridMultilevel"/>
    <w:tmpl w:val="CF63ACE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3A6902E"/>
    <w:multiLevelType w:val="hybridMultilevel"/>
    <w:tmpl w:val="095137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B883E8E"/>
    <w:multiLevelType w:val="hybridMultilevel"/>
    <w:tmpl w:val="D0483D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CBCEC79"/>
    <w:multiLevelType w:val="hybridMultilevel"/>
    <w:tmpl w:val="B5499A8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63D0AD3"/>
    <w:multiLevelType w:val="hybridMultilevel"/>
    <w:tmpl w:val="B449D3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66241CE"/>
    <w:multiLevelType w:val="hybridMultilevel"/>
    <w:tmpl w:val="C7B2BF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6E668DD"/>
    <w:multiLevelType w:val="hybridMultilevel"/>
    <w:tmpl w:val="3EAA80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819B974"/>
    <w:multiLevelType w:val="hybridMultilevel"/>
    <w:tmpl w:val="11739B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1C6EC695"/>
    <w:multiLevelType w:val="hybridMultilevel"/>
    <w:tmpl w:val="CC42ED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ED38018"/>
    <w:multiLevelType w:val="hybridMultilevel"/>
    <w:tmpl w:val="9AB338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3858D50D"/>
    <w:multiLevelType w:val="hybridMultilevel"/>
    <w:tmpl w:val="28AFA0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9BFF5E7"/>
    <w:multiLevelType w:val="hybridMultilevel"/>
    <w:tmpl w:val="F27E50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C2398A2"/>
    <w:multiLevelType w:val="hybridMultilevel"/>
    <w:tmpl w:val="512D54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C336CBD"/>
    <w:multiLevelType w:val="hybridMultilevel"/>
    <w:tmpl w:val="0F288F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148B339"/>
    <w:multiLevelType w:val="hybridMultilevel"/>
    <w:tmpl w:val="38F762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37C0396"/>
    <w:multiLevelType w:val="hybridMultilevel"/>
    <w:tmpl w:val="1FBC402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BC7067B"/>
    <w:multiLevelType w:val="hybridMultilevel"/>
    <w:tmpl w:val="DCEDB01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8098049"/>
    <w:multiLevelType w:val="hybridMultilevel"/>
    <w:tmpl w:val="7750C5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AAA5E0D"/>
    <w:multiLevelType w:val="hybridMultilevel"/>
    <w:tmpl w:val="0CA20A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3"/>
  </w:num>
  <w:num w:numId="2">
    <w:abstractNumId w:val="26"/>
  </w:num>
  <w:num w:numId="3">
    <w:abstractNumId w:val="17"/>
  </w:num>
  <w:num w:numId="4">
    <w:abstractNumId w:val="2"/>
  </w:num>
  <w:num w:numId="5">
    <w:abstractNumId w:val="4"/>
  </w:num>
  <w:num w:numId="6">
    <w:abstractNumId w:val="10"/>
  </w:num>
  <w:num w:numId="7">
    <w:abstractNumId w:val="21"/>
  </w:num>
  <w:num w:numId="8">
    <w:abstractNumId w:val="1"/>
  </w:num>
  <w:num w:numId="9">
    <w:abstractNumId w:val="18"/>
  </w:num>
  <w:num w:numId="10">
    <w:abstractNumId w:val="16"/>
  </w:num>
  <w:num w:numId="11">
    <w:abstractNumId w:val="6"/>
  </w:num>
  <w:num w:numId="12">
    <w:abstractNumId w:val="3"/>
  </w:num>
  <w:num w:numId="13">
    <w:abstractNumId w:val="20"/>
  </w:num>
  <w:num w:numId="14">
    <w:abstractNumId w:val="12"/>
  </w:num>
  <w:num w:numId="15">
    <w:abstractNumId w:val="0"/>
  </w:num>
  <w:num w:numId="16">
    <w:abstractNumId w:val="19"/>
  </w:num>
  <w:num w:numId="17">
    <w:abstractNumId w:val="9"/>
  </w:num>
  <w:num w:numId="18">
    <w:abstractNumId w:val="5"/>
  </w:num>
  <w:num w:numId="19">
    <w:abstractNumId w:val="15"/>
  </w:num>
  <w:num w:numId="20">
    <w:abstractNumId w:val="11"/>
  </w:num>
  <w:num w:numId="21">
    <w:abstractNumId w:val="7"/>
  </w:num>
  <w:num w:numId="22">
    <w:abstractNumId w:val="22"/>
  </w:num>
  <w:num w:numId="23">
    <w:abstractNumId w:val="8"/>
  </w:num>
  <w:num w:numId="24">
    <w:abstractNumId w:val="24"/>
  </w:num>
  <w:num w:numId="25">
    <w:abstractNumId w:val="25"/>
  </w:num>
  <w:num w:numId="26">
    <w:abstractNumId w:val="13"/>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2D321B"/>
    <w:rsid w:val="00091B21"/>
    <w:rsid w:val="000A7B2C"/>
    <w:rsid w:val="00124CA8"/>
    <w:rsid w:val="001D5F76"/>
    <w:rsid w:val="00254AEB"/>
    <w:rsid w:val="002561E6"/>
    <w:rsid w:val="002D321B"/>
    <w:rsid w:val="002E3A6C"/>
    <w:rsid w:val="003C5AA7"/>
    <w:rsid w:val="00435E6E"/>
    <w:rsid w:val="00445722"/>
    <w:rsid w:val="00447D8C"/>
    <w:rsid w:val="00456936"/>
    <w:rsid w:val="004C209E"/>
    <w:rsid w:val="004F4C81"/>
    <w:rsid w:val="00592B94"/>
    <w:rsid w:val="005C6336"/>
    <w:rsid w:val="00680B96"/>
    <w:rsid w:val="00696693"/>
    <w:rsid w:val="0069675E"/>
    <w:rsid w:val="007812D2"/>
    <w:rsid w:val="00884FC7"/>
    <w:rsid w:val="008A4357"/>
    <w:rsid w:val="00986EBF"/>
    <w:rsid w:val="009A522C"/>
    <w:rsid w:val="009A5452"/>
    <w:rsid w:val="009C65AA"/>
    <w:rsid w:val="00A05CAC"/>
    <w:rsid w:val="00A32BC7"/>
    <w:rsid w:val="00A926F8"/>
    <w:rsid w:val="00AF0096"/>
    <w:rsid w:val="00AF7D4C"/>
    <w:rsid w:val="00B05FD8"/>
    <w:rsid w:val="00B93A00"/>
    <w:rsid w:val="00B9595B"/>
    <w:rsid w:val="00BD4A07"/>
    <w:rsid w:val="00BD767D"/>
    <w:rsid w:val="00C029AC"/>
    <w:rsid w:val="00C711DB"/>
    <w:rsid w:val="00C84D2F"/>
    <w:rsid w:val="00CE6AA3"/>
    <w:rsid w:val="00D43BF5"/>
    <w:rsid w:val="00D702CA"/>
    <w:rsid w:val="00D92918"/>
    <w:rsid w:val="00DE411D"/>
    <w:rsid w:val="00E2442E"/>
    <w:rsid w:val="00E30BF7"/>
    <w:rsid w:val="00E52ADF"/>
    <w:rsid w:val="00EA051F"/>
    <w:rsid w:val="00EC1B6A"/>
    <w:rsid w:val="00EF5397"/>
    <w:rsid w:val="00F05BCC"/>
    <w:rsid w:val="00FF66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6AA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D321B"/>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2D321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D321B"/>
  </w:style>
  <w:style w:type="paragraph" w:styleId="Stopka">
    <w:name w:val="footer"/>
    <w:basedOn w:val="Normalny"/>
    <w:link w:val="StopkaZnak"/>
    <w:uiPriority w:val="99"/>
    <w:unhideWhenUsed/>
    <w:rsid w:val="002D32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21B"/>
  </w:style>
  <w:style w:type="paragraph" w:styleId="Tekstprzypisudolnego">
    <w:name w:val="footnote text"/>
    <w:basedOn w:val="Normalny"/>
    <w:link w:val="TekstprzypisudolnegoZnak"/>
    <w:uiPriority w:val="99"/>
    <w:semiHidden/>
    <w:unhideWhenUsed/>
    <w:rsid w:val="00986E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86EBF"/>
    <w:rPr>
      <w:sz w:val="20"/>
      <w:szCs w:val="20"/>
    </w:rPr>
  </w:style>
  <w:style w:type="character" w:styleId="Odwoanieprzypisudolnego">
    <w:name w:val="footnote reference"/>
    <w:basedOn w:val="Domylnaczcionkaakapitu"/>
    <w:uiPriority w:val="99"/>
    <w:semiHidden/>
    <w:unhideWhenUsed/>
    <w:rsid w:val="00986E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13E11-95C7-4256-99AB-70326971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10</Pages>
  <Words>4684</Words>
  <Characters>28104</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eradomska</dc:creator>
  <cp:keywords/>
  <dc:description/>
  <cp:lastModifiedBy>eradomska</cp:lastModifiedBy>
  <cp:revision>12</cp:revision>
  <dcterms:created xsi:type="dcterms:W3CDTF">2018-01-15T09:54:00Z</dcterms:created>
  <dcterms:modified xsi:type="dcterms:W3CDTF">2018-02-20T11:41:00Z</dcterms:modified>
</cp:coreProperties>
</file>